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F0FB" w14:textId="77777777" w:rsidR="007976E9" w:rsidRPr="007976E9" w:rsidRDefault="007976E9" w:rsidP="007976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Προς διόρθωση</w:t>
      </w:r>
    </w:p>
    <w:p w14:paraId="0A73B4DF" w14:textId="77777777" w:rsid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val="en-US" w:eastAsia="el-GR"/>
          <w14:ligatures w14:val="none"/>
        </w:rPr>
      </w:pPr>
    </w:p>
    <w:p w14:paraId="433B629D" w14:textId="77777777" w:rsid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val="en-US" w:eastAsia="el-GR"/>
          <w14:ligatures w14:val="none"/>
        </w:rPr>
      </w:pPr>
    </w:p>
    <w:p w14:paraId="258DCAFA" w14:textId="13EE979F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ΦΥΣΙΟΛΑΤΡΙΚΟΣ ΠΕΡΙΠΑΤΗΤΙΚΟΣ ΠΟΛΙΤΙΣΤΙΚΟΣ ΣΥΛΛΟΓΟΣ ΧΙΟΥ «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ΠΕΡΙΠΑΤΕΙΝ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»</w:t>
      </w:r>
    </w:p>
    <w:p w14:paraId="4BB0B26F" w14:textId="3BD489E3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val="en-US"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*** ΠΑΜΕ ΚΑΡΔΑΜΥΛΑ ΚΑΙ ΜΑΡΜΑΡΟ!</w:t>
      </w:r>
    </w:p>
    <w:p w14:paraId="54BA2F74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                                                Καλοί μας φίλοι,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παρεούλα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μας,</w:t>
      </w:r>
    </w:p>
    <w:p w14:paraId="05BB5AE6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                                        Την Κυριακή 19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Μαϊου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2024 πάμε περίπατο στα Καρδάμυλα και στο Μάρμαρο, στο πλαίσιο των εκδηλώσεων του πολιτιστικού προγράμματος του Τομέα Πολιτισμού  της Δημοτικής Κοινότητας Καρδαμύλων, με υπεύθυνη την κα Δώρα Σαββοπούλου.</w:t>
      </w:r>
    </w:p>
    <w:p w14:paraId="7F9AD04A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</w:p>
    <w:p w14:paraId="7135A390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Θα συμμετάσχουν μαζί μας η Τοπική Κοινότητα Χαλκειούς,, ο Προοδευτικός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Συλλόγος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Λαγκάδας και η Κιβωτός του Αιγαίου. Τα  10 παιδιά που φιλοξενούνται στις " Στο πλαίσιο των εκδηλώσεων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απο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την υπεύθυνη του πολιτιστικού προγράμματος</w:t>
      </w:r>
    </w:p>
    <w:p w14:paraId="31D0AEBE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κ.Δώρα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Σαββοπούλου της Δημοτικής Κοινότητας Καρδαμύλων "</w:t>
      </w:r>
    </w:p>
    <w:p w14:paraId="2DCC8A5D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</w:p>
    <w:p w14:paraId="1AE4D560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ΘΕΑΤΡΙΚΗ ΟΜΑΔΑ                        ΣΥΛΛΟΓΟΥ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ΕΕΑΣ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ΚΟΦΙΝΑ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ΣΗΦΙ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,                           ΟΙ «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ΘΕΑΤΡΕΡΓΑΤΕΣ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ΚΟΦΙΝΑΙΟΙ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»</w:t>
      </w:r>
    </w:p>
    <w:p w14:paraId="57DA7135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</w:p>
    <w:p w14:paraId="7235D3F8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‘Η ΜΠΛΕ ΠΕΤΑΛΟΥΔΑ’ </w:t>
      </w:r>
    </w:p>
    <w:p w14:paraId="1611C982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*Η θεατρική ομάδα του συλλόγου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ΕΕΑΣ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Κοφινά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Σήφι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, οι «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Θεατρεργάτες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Κοφιναίοι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» ετοίμασαν μια ανοιξιάτικη θεατρική παράσταση για τα παιδιά. </w:t>
      </w:r>
    </w:p>
    <w:p w14:paraId="436C2FCE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Πρόκειται για ένα παραμύθι του ζωγράφου και συγγραφέα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Μπάμπη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Κοιλιάρη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με τίτλο «Η Μπλε Πεταλούδα». </w:t>
      </w:r>
    </w:p>
    <w:p w14:paraId="2872D8CA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Το έργο έχει σατυρικό, παραδειγματικό και διδακτικό ύφος, σε σκηνοθεσία του συγγραφέα. </w:t>
      </w:r>
    </w:p>
    <w:p w14:paraId="58F386E3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*Η υπόθεση του έργου-παραμυθιού αφορά μια μπλε πεταλούδα που βαρέθηκε το χρώμα της και το όνομά της και θέλει να τα αλλάξει.</w:t>
      </w:r>
    </w:p>
    <w:p w14:paraId="118A9393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 Επιπλέον έχει πάει γύρη στα αυτιά της και έτσι δεν ακούει καλά. </w:t>
      </w:r>
    </w:p>
    <w:p w14:paraId="0C4C3177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Οι αστείες καταστάσεις μεταξύ των λουλουδιών και των εντόμων προκαλούν άφθονο γέλιο και ξεσηκώνουν τους μικρούς θεατές. </w:t>
      </w:r>
    </w:p>
    <w:p w14:paraId="62126B82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Το παραμύθι είναι αφιερωμένο στον Έλληνα ζωγράφο Αλέξη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Ακριθάκη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που εμφανίζεται ως ακρίδα και αλλάζει το χρώμα των φτερών της πεταλούδας με τα πινέλα του.</w:t>
      </w:r>
    </w:p>
    <w:p w14:paraId="77B34CCA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 *Το έργο είναι πλαισιωμένο με πολλά εντυπωσιακά κοστούμια και ανοιξιάτικα σκηνικά ενώ κάνει και μαθήματα φυσικής ιστορίας</w:t>
      </w:r>
    </w:p>
    <w:p w14:paraId="3495D72C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. Επίσης κατά τη διάρκεια της παράστασης ακούγονται 2 τραγούδια ειδικά γραμμένα από τον συγγραφέα, για την παράσταση. </w:t>
      </w:r>
    </w:p>
    <w:p w14:paraId="736C7B23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Το παραμύθι εξιστορεί η εκπαιδευτικός Μαρκέλλα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Δημίδου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.</w:t>
      </w:r>
    </w:p>
    <w:p w14:paraId="23BCEAD9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 ** Στα Καρδάμυλα θα δοθεί μια παράσταση στα πλαίσια του περιπάτου, στο Πνευματικό Κέντρο Καρδαμύλων στις 19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Μαϊου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. Ώρα έναρξης 7.00 μμ., είσοδος με εθελοντική συνεισφορά. του Αίπους θα έλθουν με δικό τους μεταφορικό μέσο.</w:t>
      </w:r>
    </w:p>
    <w:p w14:paraId="218A4759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Μεταξύ άλλων, θα επισκεφθούμε τα Σπήλια, το Πνευματικό κέντρο Καρδαμύλων, το Εκκλησιαστικό Μουσείο Αγίου Νικολάου Καρδαμύλων, το  Εκκλησιαστικό Μουσείο Αγίου Λουκά και Υπαπαντής Καρδαμύλων και θα παρακολουθήσουμε θεατρική παράσταση των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Θεατρεργατών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του Κοφινά.</w:t>
      </w:r>
    </w:p>
    <w:p w14:paraId="50DFE3DE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</w:p>
    <w:p w14:paraId="3835A0E1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lastRenderedPageBreak/>
        <w:t> Η ΚΙΒΩΤΟΣ ΤΟΥ ΑΙΓΑΙΟΥ</w:t>
      </w:r>
    </w:p>
    <w:p w14:paraId="7C699A6C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Η Κιβωτός του Κόσμου Αιγαίου στο Αίπος σήμερα φιλοξενεί 8 αγόρια και 2 κορίτσια 14-18 χρονών. Οι καθημερινές ανάγκες των παιδιών και οι λειτουργικές ανάγκες του χωριού είναι ιδιαίτερα αυξημένες, συνεπώς η στήριξη και η εθελοντική συνεισφορά της τοπικής κοινωνίας είναι ζωτικής σημασίας για το φορέα. </w:t>
      </w:r>
    </w:p>
    <w:p w14:paraId="7A561465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  </w:t>
      </w:r>
    </w:p>
    <w:p w14:paraId="53596DF0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ΡΑΝΤΕΒΟΥ:</w:t>
      </w:r>
    </w:p>
    <w:p w14:paraId="28DB64C9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Θα ξεκινήσουμε στις 10:30 π.μ.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απο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το Δημαρχείο της Χίου</w:t>
      </w:r>
    </w:p>
    <w:p w14:paraId="03B62946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11:15: Καρδάμυλα</w:t>
      </w:r>
    </w:p>
    <w:p w14:paraId="7E5A0305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 11:15 έως 14:30 (περίπου) περίπατος στα Καρδάμυλα και στο Μάρμαρο.</w:t>
      </w:r>
    </w:p>
    <w:p w14:paraId="5E32D78B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14:30 έως 17:00 (περίπου) Φαγητό στα Καρδάμυλα, με  μουσική από τοπική ορχήστρα.</w:t>
      </w:r>
    </w:p>
    <w:p w14:paraId="5F83CB95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17:00 – 18:30 Καφές στο Μάρμαρο</w:t>
      </w:r>
    </w:p>
    <w:p w14:paraId="5E25F608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19:00 έως 20:00 Θεατρική παράσταση στο Πνευματικό Κέντρο Καρδαμύλων.</w:t>
      </w:r>
    </w:p>
    <w:p w14:paraId="715C881D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20:00: Αναχώρηση για Χίο.</w:t>
      </w:r>
    </w:p>
    <w:p w14:paraId="05DEC05E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ΚΟΣΤΟΣ:</w:t>
      </w:r>
    </w:p>
    <w:p w14:paraId="4D8684FA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1. 10 ευρώ για τα μέλη του συλλόγου μας. (Έχουν πληρώσει τις συνδρομές τους)</w:t>
      </w:r>
    </w:p>
    <w:p w14:paraId="3CA858D1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2. 12 ευρώ για τα ΜΗ ΜΕΛΗ. (Αν επιθυμείτε μπορείτε να πληρώσετε την ετήσια συνδρομή 5 ευρώ και να εγγραφείτε</w:t>
      </w:r>
    </w:p>
    <w:p w14:paraId="21641648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 ΔΗΛΩΣΕΙΣ ΣΥΜΜΕΤΟΧΗΣ</w:t>
      </w:r>
    </w:p>
    <w:p w14:paraId="17B77F28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ΔΗΛΩΣΗ ΣΥΜΜΕΤΟΧΗΣ-ΚΡΑΤΗΣΗ ΘΕΣΗΣ ΣΤΟ ΠΟΥΛΜΑΝ ΕΩΣ ΤΗΝ</w:t>
      </w:r>
    </w:p>
    <w:p w14:paraId="7595E171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ΠΑΡΑΣΚΕΥΗ 17/5/2024, ΣΤΙΣ Κ/ΕΣ:</w:t>
      </w:r>
    </w:p>
    <w:p w14:paraId="11F6A9EF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• Α.Μ. ΖΑΦΕΙΡΑΚΗ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ΤΗΛ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. 6943520363</w:t>
      </w:r>
    </w:p>
    <w:p w14:paraId="3EE1EF4B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• Μ.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ΚΟΥΝΕΛΗ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ΠΥΡΙΑΝΙΑΝ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6973526723</w:t>
      </w:r>
    </w:p>
    <w:p w14:paraId="7CA5F64C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• Μ.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ΝΤΙΛΗ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6946953856</w:t>
      </w:r>
    </w:p>
    <w:p w14:paraId="05E6AA96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</w:p>
    <w:p w14:paraId="7D2B0266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ΣΑΣ ΕΥΧΑΡΙΣΤΟΥΜΕ ΠΟΛΥ.</w:t>
      </w:r>
    </w:p>
    <w:p w14:paraId="7607EEF3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ΘΕΑΤΡΙΚΗ ΟΜΑΔΑ                        ΣΥΛΛΟΓΟΥ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ΕΕΑΣ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ΚΟΦΙΝΑ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ΣΗΦΙ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,                           ΟΙ «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ΘΕΑΤΡΕΡΓΑΤΕΣ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ΚΟΦΙΝΑΙΟΙ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»</w:t>
      </w:r>
    </w:p>
    <w:p w14:paraId="2966CFB3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</w:p>
    <w:p w14:paraId="683ABD66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‘Η ΜΠΛΕ ΠΕΤΑΛΟΥΔΑ’ </w:t>
      </w:r>
    </w:p>
    <w:p w14:paraId="3080D4D0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*Η θεατρική ομάδα του συλλόγου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ΕΕΑΣ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Κοφινά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Σήφι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, οι «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Θεατρεργάτες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Κοφιναίοι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» ετοίμασαν μια ανοιξιάτικη θεατρική παράσταση για τα παιδιά. </w:t>
      </w:r>
    </w:p>
    <w:p w14:paraId="5970F279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Πρόκειται για ένα παραμύθι του ζωγράφου και συγγραφέα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Μπάμπη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Κοιλιάρη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με τίτλο «Η Μπλε Πεταλούδα». </w:t>
      </w:r>
    </w:p>
    <w:p w14:paraId="5D12EDA9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Το έργο έχει σατυρικό, παραδειγματικό και διδακτικό ύφος, σε σκηνοθεσία του συγγραφέα. </w:t>
      </w:r>
    </w:p>
    <w:p w14:paraId="3A346734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*Η υπόθεση του έργου-παραμυθιού αφορά μια μπλε πεταλούδα που βαρέθηκε το χρώμα της και το όνομά της και θέλει να τα αλλάξει.</w:t>
      </w:r>
    </w:p>
    <w:p w14:paraId="07680492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 Επιπλέον έχει πάει γύρη στα αυτιά της και έτσι δεν ακούει καλά. </w:t>
      </w:r>
    </w:p>
    <w:p w14:paraId="3C83FDE0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Οι αστείες καταστάσεις μεταξύ των λουλουδιών και των εντόμων προκαλούν άφθονο γέλιο και ξεσηκώνουν τους μικρούς θεατές. </w:t>
      </w:r>
    </w:p>
    <w:p w14:paraId="2EAF53FE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Το παραμύθι είναι αφιερωμένο στον Έλληνα ζωγράφο Αλέξη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Ακριθάκη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 που εμφανίζεται ως ακρίδα και αλλάζει το χρώμα των φτερών της πεταλούδας με τα πινέλα του.</w:t>
      </w:r>
    </w:p>
    <w:p w14:paraId="1735F40B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 *Το έργο είναι πλαισιωμένο με πολλά εντυπωσιακά κοστούμια και ανοιξιάτικα σκηνικά ενώ κάνει και μαθήματα φυσικής ιστορίας</w:t>
      </w:r>
    </w:p>
    <w:p w14:paraId="0BE00964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. Επίσης κατά τη διάρκεια της παράστασης ακούγονται 2 τραγούδια ειδικά γραμμένα από τον συγγραφέα, για την παράσταση. </w:t>
      </w:r>
    </w:p>
    <w:p w14:paraId="2CD4E811" w14:textId="77777777" w:rsidR="007976E9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 xml:space="preserve">Το παραμύθι εξιστορεί η εκπαιδευτικός Μαρκέλλα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Δημίδου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.</w:t>
      </w:r>
    </w:p>
    <w:p w14:paraId="32B48734" w14:textId="30C36C19" w:rsidR="00151F78" w:rsidRPr="007976E9" w:rsidRDefault="007976E9" w:rsidP="007976E9">
      <w:pPr>
        <w:rPr>
          <w:rFonts w:ascii="Times New Roman" w:eastAsia="Times New Roman" w:hAnsi="Times New Roman" w:cs="Times New Roman"/>
          <w:kern w:val="0"/>
          <w:sz w:val="24"/>
          <w:lang w:val="en-US" w:eastAsia="el-GR"/>
          <w14:ligatures w14:val="none"/>
        </w:rPr>
      </w:pPr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lastRenderedPageBreak/>
        <w:t xml:space="preserve"> ** Στα Καρδάμυλα θα δοθεί μια παράσταση στα πλαίσια του περιπάτου, στο Πνευματικό Κέντρο Καρδαμύλων στις 19 </w:t>
      </w:r>
      <w:proofErr w:type="spellStart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Μαϊου</w:t>
      </w:r>
      <w:proofErr w:type="spellEnd"/>
      <w:r w:rsidRPr="007976E9">
        <w:rPr>
          <w:rFonts w:ascii="Times New Roman" w:eastAsia="Times New Roman" w:hAnsi="Times New Roman" w:cs="Times New Roman"/>
          <w:kern w:val="0"/>
          <w:sz w:val="24"/>
          <w:lang w:eastAsia="el-GR"/>
          <w14:ligatures w14:val="none"/>
        </w:rPr>
        <w:t>. Ώρα έναρξης 7.00 μμ., είσοδος με εθελοντική συνεισφορά.</w:t>
      </w:r>
    </w:p>
    <w:sectPr w:rsidR="00151F78" w:rsidRPr="007976E9" w:rsidSect="00DE24F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Σώμα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E9"/>
    <w:rsid w:val="00151F78"/>
    <w:rsid w:val="007976E9"/>
    <w:rsid w:val="008B1345"/>
    <w:rsid w:val="009D7DE9"/>
    <w:rsid w:val="00C011F8"/>
    <w:rsid w:val="00C74C58"/>
    <w:rsid w:val="00DE24FA"/>
    <w:rsid w:val="00EC4F9B"/>
    <w:rsid w:val="00F259A4"/>
    <w:rsid w:val="00F60FB4"/>
    <w:rsid w:val="00F7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0D0B9"/>
  <w15:chartTrackingRefBased/>
  <w15:docId w15:val="{AE0135AB-2651-B842-9F06-573CE449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 (Σώμα CS)"/>
        <w:kern w:val="2"/>
        <w:sz w:val="28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97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7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76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76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76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76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76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76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76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7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797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76E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76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76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76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76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76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76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7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97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76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Char0">
    <w:name w:val="Υπότιτλος Char"/>
    <w:basedOn w:val="a0"/>
    <w:link w:val="a4"/>
    <w:uiPriority w:val="11"/>
    <w:rsid w:val="007976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7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976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76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76E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7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976E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7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ean@truthmedia.gr</dc:creator>
  <cp:keywords/>
  <dc:description/>
  <cp:lastModifiedBy>ean@truthmedia.gr</cp:lastModifiedBy>
  <cp:revision>1</cp:revision>
  <dcterms:created xsi:type="dcterms:W3CDTF">2024-05-14T11:03:00Z</dcterms:created>
  <dcterms:modified xsi:type="dcterms:W3CDTF">2024-05-14T11:03:00Z</dcterms:modified>
</cp:coreProperties>
</file>