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BDD49" w14:textId="77777777" w:rsidR="001B2596" w:rsidRDefault="001B2596" w:rsidP="001B2596">
      <w:pPr>
        <w:spacing w:before="100" w:beforeAutospacing="1" w:after="100" w:afterAutospacing="1" w:line="765" w:lineRule="atLeast"/>
        <w:outlineLvl w:val="0"/>
        <w:rPr>
          <w:rFonts w:ascii="Arial" w:eastAsia="Times New Roman" w:hAnsi="Arial" w:cs="Arial"/>
          <w:color w:val="313942"/>
          <w:kern w:val="0"/>
          <w:sz w:val="27"/>
          <w:szCs w:val="27"/>
          <w:lang w:eastAsia="el-GR"/>
          <w14:ligatures w14:val="none"/>
        </w:rPr>
      </w:pPr>
    </w:p>
    <w:p w14:paraId="36F8A399" w14:textId="29F61D2B" w:rsidR="00E141E3" w:rsidRPr="00E141E3" w:rsidRDefault="00E141E3" w:rsidP="00E141E3">
      <w:pPr>
        <w:spacing w:before="100" w:beforeAutospacing="1" w:after="100" w:afterAutospacing="1" w:line="765" w:lineRule="atLeast"/>
        <w:outlineLvl w:val="0"/>
        <w:rPr>
          <w:rFonts w:ascii="Arial" w:eastAsia="Times New Roman" w:hAnsi="Arial" w:cs="Arial"/>
          <w:kern w:val="36"/>
          <w:sz w:val="66"/>
          <w:szCs w:val="66"/>
          <w:lang w:eastAsia="el-GR"/>
          <w14:ligatures w14:val="none"/>
        </w:rPr>
      </w:pPr>
      <w:r w:rsidRPr="00E141E3">
        <w:rPr>
          <w:rFonts w:ascii="Arial" w:eastAsia="Times New Roman" w:hAnsi="Arial" w:cs="Arial"/>
          <w:kern w:val="36"/>
          <w:sz w:val="66"/>
          <w:szCs w:val="66"/>
          <w:lang w:eastAsia="el-GR"/>
          <w14:ligatures w14:val="none"/>
        </w:rPr>
        <w:t>Σπάνιοι θησαυροί στο ελληνικό υπέδαφος</w:t>
      </w:r>
    </w:p>
    <w:p w14:paraId="7BA8F0A2" w14:textId="77777777" w:rsidR="00E141E3" w:rsidRPr="00E141E3" w:rsidRDefault="00E141E3" w:rsidP="00E141E3">
      <w:pPr>
        <w:rPr>
          <w:rFonts w:ascii="Arial" w:eastAsia="Times New Roman" w:hAnsi="Arial" w:cs="Arial"/>
          <w:kern w:val="0"/>
          <w:sz w:val="27"/>
          <w:szCs w:val="27"/>
          <w:lang w:eastAsia="el-GR"/>
          <w14:ligatures w14:val="none"/>
        </w:rPr>
      </w:pPr>
      <w:r w:rsidRPr="00E141E3">
        <w:rPr>
          <w:rFonts w:ascii="Arial" w:eastAsia="Times New Roman" w:hAnsi="Arial" w:cs="Arial"/>
          <w:kern w:val="0"/>
          <w:sz w:val="27"/>
          <w:szCs w:val="27"/>
          <w:lang w:eastAsia="el-GR"/>
          <w14:ligatures w14:val="none"/>
        </w:rPr>
        <w:t xml:space="preserve">Γερμάνιο εντόπισε στους Μολάους η αυστραλέζικη </w:t>
      </w:r>
      <w:proofErr w:type="spellStart"/>
      <w:r w:rsidRPr="00E141E3">
        <w:rPr>
          <w:rFonts w:ascii="Arial" w:eastAsia="Times New Roman" w:hAnsi="Arial" w:cs="Arial"/>
          <w:kern w:val="0"/>
          <w:sz w:val="27"/>
          <w:szCs w:val="27"/>
          <w:lang w:eastAsia="el-GR"/>
          <w14:ligatures w14:val="none"/>
        </w:rPr>
        <w:t>Rockfire</w:t>
      </w:r>
      <w:proofErr w:type="spellEnd"/>
      <w:r w:rsidRPr="00E141E3">
        <w:rPr>
          <w:rFonts w:ascii="Arial" w:eastAsia="Times New Roman" w:hAnsi="Arial" w:cs="Arial"/>
          <w:kern w:val="0"/>
          <w:sz w:val="27"/>
          <w:szCs w:val="27"/>
          <w:lang w:eastAsia="el-GR"/>
          <w14:ligatures w14:val="none"/>
        </w:rPr>
        <w:t xml:space="preserve"> – Ενδείξεις για κρίσιμες πρώτες ύλες από τη Χίο μέχρι την Ξάνθη</w:t>
      </w:r>
    </w:p>
    <w:p w14:paraId="4A27589C" w14:textId="5C9A4068" w:rsidR="00E141E3" w:rsidRDefault="00E141E3" w:rsidP="00E141E3">
      <w:pPr>
        <w:spacing w:line="315" w:lineRule="atLeast"/>
        <w:rPr>
          <w:rFonts w:ascii="Times New Roman" w:eastAsia="Times New Roman" w:hAnsi="Times New Roman" w:cs="Times New Roman"/>
          <w:color w:val="181E28"/>
          <w:kern w:val="0"/>
          <w:sz w:val="24"/>
          <w:szCs w:val="24"/>
          <w:lang w:val="en-US" w:eastAsia="el-GR"/>
          <w14:ligatures w14:val="none"/>
        </w:rPr>
      </w:pPr>
    </w:p>
    <w:p w14:paraId="075FC99F" w14:textId="77777777" w:rsidR="00E141E3" w:rsidRPr="00E141E3" w:rsidRDefault="00E141E3" w:rsidP="00E141E3">
      <w:pPr>
        <w:spacing w:line="315" w:lineRule="atLeast"/>
        <w:rPr>
          <w:rFonts w:ascii="Times New Roman" w:eastAsia="Times New Roman" w:hAnsi="Times New Roman" w:cs="Times New Roman"/>
          <w:color w:val="181E28"/>
          <w:kern w:val="0"/>
          <w:sz w:val="24"/>
          <w:szCs w:val="24"/>
          <w:lang w:val="en-US" w:eastAsia="el-GR"/>
          <w14:ligatures w14:val="none"/>
        </w:rPr>
      </w:pPr>
    </w:p>
    <w:p w14:paraId="627F331C" w14:textId="77777777" w:rsidR="00E141E3" w:rsidRDefault="00E141E3" w:rsidP="00E141E3">
      <w:pPr>
        <w:spacing w:line="315" w:lineRule="atLeast"/>
        <w:rPr>
          <w:rFonts w:ascii="Arial" w:eastAsia="Times New Roman" w:hAnsi="Arial" w:cs="Arial"/>
          <w:color w:val="181E28"/>
          <w:spacing w:val="7"/>
          <w:kern w:val="0"/>
          <w:sz w:val="24"/>
          <w:szCs w:val="24"/>
          <w:lang w:val="en-US" w:eastAsia="el-GR"/>
          <w14:ligatures w14:val="none"/>
        </w:rPr>
      </w:pPr>
      <w:hyperlink r:id="rId5" w:history="1">
        <w:r w:rsidRPr="00E141E3">
          <w:rPr>
            <w:rFonts w:ascii="Arial" w:eastAsia="Times New Roman" w:hAnsi="Arial" w:cs="Arial"/>
            <w:color w:val="000000"/>
            <w:spacing w:val="7"/>
            <w:kern w:val="0"/>
            <w:sz w:val="24"/>
            <w:szCs w:val="24"/>
            <w:u w:val="single"/>
            <w:lang w:eastAsia="el-GR"/>
            <w14:ligatures w14:val="none"/>
          </w:rPr>
          <w:t xml:space="preserve">Χρύσα </w:t>
        </w:r>
        <w:proofErr w:type="spellStart"/>
        <w:r w:rsidRPr="00E141E3">
          <w:rPr>
            <w:rFonts w:ascii="Arial" w:eastAsia="Times New Roman" w:hAnsi="Arial" w:cs="Arial"/>
            <w:color w:val="000000"/>
            <w:spacing w:val="7"/>
            <w:kern w:val="0"/>
            <w:sz w:val="24"/>
            <w:szCs w:val="24"/>
            <w:u w:val="single"/>
            <w:lang w:eastAsia="el-GR"/>
            <w14:ligatures w14:val="none"/>
          </w:rPr>
          <w:t>Λιάγγου</w:t>
        </w:r>
        <w:proofErr w:type="spellEnd"/>
      </w:hyperlink>
    </w:p>
    <w:p w14:paraId="5C944B1B" w14:textId="77777777" w:rsidR="00E141E3" w:rsidRDefault="00E141E3" w:rsidP="00E141E3">
      <w:pPr>
        <w:spacing w:line="315" w:lineRule="atLeast"/>
        <w:rPr>
          <w:rFonts w:ascii="Arial" w:eastAsia="Times New Roman" w:hAnsi="Arial" w:cs="Arial"/>
          <w:color w:val="181E28"/>
          <w:spacing w:val="7"/>
          <w:kern w:val="0"/>
          <w:sz w:val="24"/>
          <w:szCs w:val="24"/>
          <w:lang w:val="en-US" w:eastAsia="el-GR"/>
          <w14:ligatures w14:val="none"/>
        </w:rPr>
      </w:pPr>
    </w:p>
    <w:p w14:paraId="1564F6CD" w14:textId="77777777" w:rsidR="00E141E3" w:rsidRPr="00E141E3" w:rsidRDefault="00E141E3" w:rsidP="00E141E3">
      <w:pPr>
        <w:spacing w:line="315" w:lineRule="atLeast"/>
        <w:rPr>
          <w:rFonts w:ascii="Times New Roman" w:eastAsia="Times New Roman" w:hAnsi="Times New Roman" w:cs="Times New Roman"/>
          <w:kern w:val="0"/>
          <w:sz w:val="24"/>
          <w:szCs w:val="24"/>
          <w:lang w:val="en-US" w:eastAsia="el-GR"/>
          <w14:ligatures w14:val="none"/>
        </w:rPr>
      </w:pPr>
    </w:p>
    <w:p w14:paraId="51720389" w14:textId="77777777" w:rsidR="00E141E3" w:rsidRPr="00E141E3" w:rsidRDefault="00E141E3" w:rsidP="00E141E3">
      <w:pPr>
        <w:spacing w:after="240" w:line="390" w:lineRule="atLeast"/>
        <w:rPr>
          <w:rFonts w:ascii="Arial" w:eastAsia="Times New Roman" w:hAnsi="Arial" w:cs="Arial"/>
          <w:color w:val="313942"/>
          <w:kern w:val="0"/>
          <w:sz w:val="27"/>
          <w:szCs w:val="27"/>
          <w:lang w:eastAsia="el-GR"/>
          <w14:ligatures w14:val="none"/>
        </w:rPr>
      </w:pPr>
      <w:r w:rsidRPr="00E141E3">
        <w:rPr>
          <w:rFonts w:ascii="Arial" w:eastAsia="Times New Roman" w:hAnsi="Arial" w:cs="Arial"/>
          <w:color w:val="313942"/>
          <w:kern w:val="0"/>
          <w:sz w:val="27"/>
          <w:szCs w:val="27"/>
          <w:lang w:eastAsia="el-GR"/>
          <w14:ligatures w14:val="none"/>
        </w:rPr>
        <w:t xml:space="preserve">Ενθαρρυντικά μηνύματα για την ύπαρξη ενός </w:t>
      </w:r>
      <w:proofErr w:type="spellStart"/>
      <w:r w:rsidRPr="00E141E3">
        <w:rPr>
          <w:rFonts w:ascii="Arial" w:eastAsia="Times New Roman" w:hAnsi="Arial" w:cs="Arial"/>
          <w:color w:val="313942"/>
          <w:kern w:val="0"/>
          <w:sz w:val="27"/>
          <w:szCs w:val="27"/>
          <w:lang w:eastAsia="el-GR"/>
          <w14:ligatures w14:val="none"/>
        </w:rPr>
        <w:t>πολυμεταλλικού</w:t>
      </w:r>
      <w:proofErr w:type="spellEnd"/>
      <w:r w:rsidRPr="00E141E3">
        <w:rPr>
          <w:rFonts w:ascii="Arial" w:eastAsia="Times New Roman" w:hAnsi="Arial" w:cs="Arial"/>
          <w:color w:val="313942"/>
          <w:kern w:val="0"/>
          <w:sz w:val="27"/>
          <w:szCs w:val="27"/>
          <w:lang w:eastAsia="el-GR"/>
          <w14:ligatures w14:val="none"/>
        </w:rPr>
        <w:t xml:space="preserve"> κοιτάσματος με περιεκτικότητα κρίσιμων πρώτων υλών για την ενεργειακή μετάβαση στέλνουν οι πρώτες ερευνητικές γεωτρήσεις στην περιοχή των </w:t>
      </w:r>
      <w:r w:rsidRPr="00E141E3">
        <w:rPr>
          <w:rFonts w:ascii="Arial" w:eastAsia="Times New Roman" w:hAnsi="Arial" w:cs="Arial"/>
          <w:b/>
          <w:bCs/>
          <w:color w:val="363636"/>
          <w:kern w:val="0"/>
          <w:sz w:val="27"/>
          <w:szCs w:val="27"/>
          <w:lang w:eastAsia="el-GR"/>
          <w14:ligatures w14:val="none"/>
        </w:rPr>
        <w:t>Μολάων </w:t>
      </w:r>
      <w:r w:rsidRPr="00E141E3">
        <w:rPr>
          <w:rFonts w:ascii="Arial" w:eastAsia="Times New Roman" w:hAnsi="Arial" w:cs="Arial"/>
          <w:color w:val="313942"/>
          <w:kern w:val="0"/>
          <w:sz w:val="27"/>
          <w:szCs w:val="27"/>
          <w:lang w:eastAsia="el-GR"/>
          <w14:ligatures w14:val="none"/>
        </w:rPr>
        <w:t>της αυστραλέζικης εταιρείας </w:t>
      </w:r>
      <w:proofErr w:type="spellStart"/>
      <w:r w:rsidRPr="00E141E3">
        <w:rPr>
          <w:rFonts w:ascii="Arial" w:eastAsia="Times New Roman" w:hAnsi="Arial" w:cs="Arial"/>
          <w:b/>
          <w:bCs/>
          <w:color w:val="363636"/>
          <w:kern w:val="0"/>
          <w:sz w:val="27"/>
          <w:szCs w:val="27"/>
          <w:lang w:eastAsia="el-GR"/>
          <w14:ligatures w14:val="none"/>
        </w:rPr>
        <w:t>Rockfire</w:t>
      </w:r>
      <w:proofErr w:type="spellEnd"/>
      <w:r w:rsidRPr="00E141E3">
        <w:rPr>
          <w:rFonts w:ascii="Arial" w:eastAsia="Times New Roman" w:hAnsi="Arial" w:cs="Arial"/>
          <w:color w:val="313942"/>
          <w:kern w:val="0"/>
          <w:sz w:val="27"/>
          <w:szCs w:val="27"/>
          <w:lang w:eastAsia="el-GR"/>
          <w14:ligatures w14:val="none"/>
        </w:rPr>
        <w:t>, εξέλιξη που ενισχύσει τις προσπάθειες της Ελλάδας να προσελκύσει επενδύσεις στον κρίσιμο κλάδο για τη στρατηγική αυτονομία της Ευρώπης και την απεξάρτησή της από την Κίνα. H αυστραλέζικη εταιρεία ήταν η μοναδική που κατέθεσε δεσμευτική οικονομική προσφορά στον διεθνή διαγωνισμό για την εκμίσθωση του δημόσιου </w:t>
      </w:r>
      <w:r w:rsidRPr="00E141E3">
        <w:rPr>
          <w:rFonts w:ascii="Arial" w:eastAsia="Times New Roman" w:hAnsi="Arial" w:cs="Arial"/>
          <w:b/>
          <w:bCs/>
          <w:color w:val="363636"/>
          <w:kern w:val="0"/>
          <w:sz w:val="27"/>
          <w:szCs w:val="27"/>
          <w:lang w:eastAsia="el-GR"/>
          <w14:ligatures w14:val="none"/>
        </w:rPr>
        <w:t>μεταλλευτικού χώρου </w:t>
      </w:r>
      <w:r w:rsidRPr="00E141E3">
        <w:rPr>
          <w:rFonts w:ascii="Arial" w:eastAsia="Times New Roman" w:hAnsi="Arial" w:cs="Arial"/>
          <w:color w:val="313942"/>
          <w:kern w:val="0"/>
          <w:sz w:val="27"/>
          <w:szCs w:val="27"/>
          <w:lang w:eastAsia="el-GR"/>
          <w14:ligatures w14:val="none"/>
        </w:rPr>
        <w:t xml:space="preserve">των Μολάων, που προκήρυξε το ΥΠΕΝ το 2021. Η </w:t>
      </w:r>
      <w:proofErr w:type="spellStart"/>
      <w:r w:rsidRPr="00E141E3">
        <w:rPr>
          <w:rFonts w:ascii="Arial" w:eastAsia="Times New Roman" w:hAnsi="Arial" w:cs="Arial"/>
          <w:color w:val="313942"/>
          <w:kern w:val="0"/>
          <w:sz w:val="27"/>
          <w:szCs w:val="27"/>
          <w:lang w:eastAsia="el-GR"/>
          <w14:ligatures w14:val="none"/>
        </w:rPr>
        <w:t>Rockfire</w:t>
      </w:r>
      <w:proofErr w:type="spellEnd"/>
      <w:r w:rsidRPr="00E141E3">
        <w:rPr>
          <w:rFonts w:ascii="Arial" w:eastAsia="Times New Roman" w:hAnsi="Arial" w:cs="Arial"/>
          <w:color w:val="313942"/>
          <w:kern w:val="0"/>
          <w:sz w:val="27"/>
          <w:szCs w:val="27"/>
          <w:lang w:eastAsia="el-GR"/>
          <w14:ligatures w14:val="none"/>
        </w:rPr>
        <w:t xml:space="preserve"> είχε τότε χαρακτηρίσει το </w:t>
      </w:r>
      <w:proofErr w:type="spellStart"/>
      <w:r w:rsidRPr="00E141E3">
        <w:rPr>
          <w:rFonts w:ascii="Arial" w:eastAsia="Times New Roman" w:hAnsi="Arial" w:cs="Arial"/>
          <w:color w:val="313942"/>
          <w:kern w:val="0"/>
          <w:sz w:val="27"/>
          <w:szCs w:val="27"/>
          <w:lang w:eastAsia="el-GR"/>
          <w14:ligatures w14:val="none"/>
        </w:rPr>
        <w:t>project</w:t>
      </w:r>
      <w:proofErr w:type="spellEnd"/>
      <w:r w:rsidRPr="00E141E3">
        <w:rPr>
          <w:rFonts w:ascii="Arial" w:eastAsia="Times New Roman" w:hAnsi="Arial" w:cs="Arial"/>
          <w:color w:val="313942"/>
          <w:kern w:val="0"/>
          <w:sz w:val="27"/>
          <w:szCs w:val="27"/>
          <w:lang w:eastAsia="el-GR"/>
          <w14:ligatures w14:val="none"/>
        </w:rPr>
        <w:t xml:space="preserve"> πολύ σημαντικό για την ίδια, καθώς σκοπεύει να αξιοποιήσει την Ελλάδα ως εφαλτήριο για επέκταση των δραστηριοτήτων της στην Ευρώπη.</w:t>
      </w:r>
    </w:p>
    <w:p w14:paraId="1DFE7F48" w14:textId="77777777" w:rsidR="00E141E3" w:rsidRPr="00E141E3" w:rsidRDefault="00E141E3" w:rsidP="00E141E3">
      <w:pPr>
        <w:spacing w:after="240" w:line="390" w:lineRule="atLeast"/>
        <w:rPr>
          <w:rFonts w:ascii="Arial" w:eastAsia="Times New Roman" w:hAnsi="Arial" w:cs="Arial"/>
          <w:color w:val="313942"/>
          <w:kern w:val="0"/>
          <w:sz w:val="27"/>
          <w:szCs w:val="27"/>
          <w:lang w:eastAsia="el-GR"/>
          <w14:ligatures w14:val="none"/>
        </w:rPr>
      </w:pPr>
      <w:r w:rsidRPr="00E141E3">
        <w:rPr>
          <w:rFonts w:ascii="Arial" w:eastAsia="Times New Roman" w:hAnsi="Arial" w:cs="Arial"/>
          <w:color w:val="313942"/>
          <w:kern w:val="0"/>
          <w:sz w:val="27"/>
          <w:szCs w:val="27"/>
          <w:lang w:eastAsia="el-GR"/>
          <w14:ligatures w14:val="none"/>
        </w:rPr>
        <w:t xml:space="preserve">Το 2023, ξεκίνησε ένα πρόγραμμα ερευνητικών γεωτρήσεων για να επιβεβαιώσει τις ενδείξεις </w:t>
      </w:r>
      <w:proofErr w:type="spellStart"/>
      <w:r w:rsidRPr="00E141E3">
        <w:rPr>
          <w:rFonts w:ascii="Arial" w:eastAsia="Times New Roman" w:hAnsi="Arial" w:cs="Arial"/>
          <w:color w:val="313942"/>
          <w:kern w:val="0"/>
          <w:sz w:val="27"/>
          <w:szCs w:val="27"/>
          <w:lang w:eastAsia="el-GR"/>
          <w14:ligatures w14:val="none"/>
        </w:rPr>
        <w:t>κοιτασματολογικών</w:t>
      </w:r>
      <w:proofErr w:type="spellEnd"/>
      <w:r w:rsidRPr="00E141E3">
        <w:rPr>
          <w:rFonts w:ascii="Arial" w:eastAsia="Times New Roman" w:hAnsi="Arial" w:cs="Arial"/>
          <w:color w:val="313942"/>
          <w:kern w:val="0"/>
          <w:sz w:val="27"/>
          <w:szCs w:val="27"/>
          <w:lang w:eastAsia="el-GR"/>
          <w14:ligatures w14:val="none"/>
        </w:rPr>
        <w:t xml:space="preserve"> μελετών που είχε πραγματοποιήσει το ΙΓΜΕ τη δεκαετία του 1980 για την ύπαρξη κοιτάσματος </w:t>
      </w:r>
      <w:r w:rsidRPr="00E141E3">
        <w:rPr>
          <w:rFonts w:ascii="Arial" w:eastAsia="Times New Roman" w:hAnsi="Arial" w:cs="Arial"/>
          <w:b/>
          <w:bCs/>
          <w:color w:val="363636"/>
          <w:kern w:val="0"/>
          <w:sz w:val="27"/>
          <w:szCs w:val="27"/>
          <w:lang w:eastAsia="el-GR"/>
          <w14:ligatures w14:val="none"/>
        </w:rPr>
        <w:t>ψευδαργύρου</w:t>
      </w:r>
      <w:r w:rsidRPr="00E141E3">
        <w:rPr>
          <w:rFonts w:ascii="Arial" w:eastAsia="Times New Roman" w:hAnsi="Arial" w:cs="Arial"/>
          <w:color w:val="313942"/>
          <w:kern w:val="0"/>
          <w:sz w:val="27"/>
          <w:szCs w:val="27"/>
          <w:lang w:eastAsia="el-GR"/>
          <w14:ligatures w14:val="none"/>
        </w:rPr>
        <w:t>. Τα αποτελέσματα των πρώτων ερευνητικών γεωτρήσεων ενθουσίασαν τους Αυστραλούς, αφού αποκάλυψαν ότι το υπέδαφος των Μολάων δεν κρύβει μόνο ψευδάργυρο και μόλυβδο, μέταλλα με πολλές εφαρμογές στη βιομηχανία, αλλά και ποσότητες </w:t>
      </w:r>
      <w:r w:rsidRPr="00E141E3">
        <w:rPr>
          <w:rFonts w:ascii="Arial" w:eastAsia="Times New Roman" w:hAnsi="Arial" w:cs="Arial"/>
          <w:b/>
          <w:bCs/>
          <w:color w:val="363636"/>
          <w:kern w:val="0"/>
          <w:sz w:val="27"/>
          <w:szCs w:val="27"/>
          <w:lang w:eastAsia="el-GR"/>
          <w14:ligatures w14:val="none"/>
        </w:rPr>
        <w:t>γερμανίου</w:t>
      </w:r>
      <w:r w:rsidRPr="00E141E3">
        <w:rPr>
          <w:rFonts w:ascii="Arial" w:eastAsia="Times New Roman" w:hAnsi="Arial" w:cs="Arial"/>
          <w:color w:val="313942"/>
          <w:kern w:val="0"/>
          <w:sz w:val="27"/>
          <w:szCs w:val="27"/>
          <w:lang w:eastAsia="el-GR"/>
          <w14:ligatures w14:val="none"/>
        </w:rPr>
        <w:t xml:space="preserve">. Το </w:t>
      </w:r>
      <w:proofErr w:type="spellStart"/>
      <w:r w:rsidRPr="00E141E3">
        <w:rPr>
          <w:rFonts w:ascii="Arial" w:eastAsia="Times New Roman" w:hAnsi="Arial" w:cs="Arial"/>
          <w:color w:val="313942"/>
          <w:kern w:val="0"/>
          <w:sz w:val="27"/>
          <w:szCs w:val="27"/>
          <w:lang w:eastAsia="el-GR"/>
          <w14:ligatures w14:val="none"/>
        </w:rPr>
        <w:t>ασημόλευκο</w:t>
      </w:r>
      <w:proofErr w:type="spellEnd"/>
      <w:r w:rsidRPr="00E141E3">
        <w:rPr>
          <w:rFonts w:ascii="Arial" w:eastAsia="Times New Roman" w:hAnsi="Arial" w:cs="Arial"/>
          <w:color w:val="313942"/>
          <w:kern w:val="0"/>
          <w:sz w:val="27"/>
          <w:szCs w:val="27"/>
          <w:lang w:eastAsia="el-GR"/>
          <w14:ligatures w14:val="none"/>
        </w:rPr>
        <w:t xml:space="preserve"> μέταλλο συγκαταλέγεται στον κατάλογο των κρίσιμων πρώτων υλών για την </w:t>
      </w:r>
      <w:r w:rsidRPr="00E141E3">
        <w:rPr>
          <w:rFonts w:ascii="Arial" w:eastAsia="Times New Roman" w:hAnsi="Arial" w:cs="Arial"/>
          <w:color w:val="313942"/>
          <w:kern w:val="0"/>
          <w:sz w:val="27"/>
          <w:szCs w:val="27"/>
          <w:lang w:eastAsia="el-GR"/>
          <w14:ligatures w14:val="none"/>
        </w:rPr>
        <w:lastRenderedPageBreak/>
        <w:t>ενεργειακή μετάβαση για τη στρατηγική αυτονομία της Ευρώπης, η οποία εξαρτάται σε ποσοστό 45% από εισαγωγές και σε μεγάλο βαθμό από την Κίνα, που ελέγχει το 60% της παγκόσμιας παραγωγής.</w:t>
      </w:r>
    </w:p>
    <w:p w14:paraId="47659ED5" w14:textId="28799D74" w:rsidR="00E141E3" w:rsidRPr="00E141E3" w:rsidRDefault="00E141E3" w:rsidP="00E141E3">
      <w:pPr>
        <w:spacing w:line="360" w:lineRule="atLeast"/>
        <w:rPr>
          <w:rFonts w:ascii="Times New Roman" w:eastAsia="Times New Roman" w:hAnsi="Times New Roman" w:cs="Times New Roman"/>
          <w:kern w:val="0"/>
          <w:sz w:val="24"/>
          <w:szCs w:val="24"/>
          <w:lang w:eastAsia="el-GR"/>
          <w14:ligatures w14:val="none"/>
        </w:rPr>
      </w:pPr>
    </w:p>
    <w:p w14:paraId="208B3BA1" w14:textId="77777777" w:rsidR="00E141E3" w:rsidRPr="00E141E3" w:rsidRDefault="00E141E3" w:rsidP="00E141E3">
      <w:pPr>
        <w:spacing w:line="360" w:lineRule="atLeast"/>
        <w:rPr>
          <w:rFonts w:ascii="Times New Roman" w:eastAsia="Times New Roman" w:hAnsi="Times New Roman" w:cs="Times New Roman"/>
          <w:kern w:val="0"/>
          <w:sz w:val="24"/>
          <w:szCs w:val="24"/>
          <w:lang w:eastAsia="el-GR"/>
          <w14:ligatures w14:val="none"/>
        </w:rPr>
      </w:pPr>
      <w:hyperlink r:id="rId6" w:tgtFrame="_blank" w:history="1">
        <w:r w:rsidRPr="00E141E3">
          <w:rPr>
            <w:rFonts w:ascii="Arial" w:eastAsia="Times New Roman" w:hAnsi="Arial" w:cs="Arial"/>
            <w:color w:val="000000"/>
            <w:spacing w:val="7"/>
            <w:kern w:val="0"/>
            <w:sz w:val="24"/>
            <w:szCs w:val="24"/>
            <w:u w:val="single"/>
            <w:lang w:eastAsia="el-GR"/>
            <w14:ligatures w14:val="none"/>
          </w:rPr>
          <w:t>Φουντώνει η μάχη για τις σπάνιες γαίες</w:t>
        </w:r>
      </w:hyperlink>
    </w:p>
    <w:p w14:paraId="187B58B2" w14:textId="77777777" w:rsidR="00E141E3" w:rsidRPr="00E141E3" w:rsidRDefault="00E141E3" w:rsidP="00E141E3">
      <w:pPr>
        <w:spacing w:after="240" w:line="390" w:lineRule="atLeast"/>
        <w:rPr>
          <w:rFonts w:ascii="Arial" w:eastAsia="Times New Roman" w:hAnsi="Arial" w:cs="Arial"/>
          <w:color w:val="313942"/>
          <w:kern w:val="0"/>
          <w:sz w:val="27"/>
          <w:szCs w:val="27"/>
          <w:lang w:eastAsia="el-GR"/>
          <w14:ligatures w14:val="none"/>
        </w:rPr>
      </w:pPr>
      <w:r w:rsidRPr="00E141E3">
        <w:rPr>
          <w:rFonts w:ascii="Arial" w:eastAsia="Times New Roman" w:hAnsi="Arial" w:cs="Arial"/>
          <w:color w:val="313942"/>
          <w:kern w:val="0"/>
          <w:sz w:val="27"/>
          <w:szCs w:val="27"/>
          <w:lang w:eastAsia="el-GR"/>
          <w14:ligatures w14:val="none"/>
        </w:rPr>
        <w:t xml:space="preserve">Οι Αυστραλοί δεν έκρυψαν τον ενθουσιασμό τους. «Η </w:t>
      </w:r>
      <w:proofErr w:type="spellStart"/>
      <w:r w:rsidRPr="00E141E3">
        <w:rPr>
          <w:rFonts w:ascii="Arial" w:eastAsia="Times New Roman" w:hAnsi="Arial" w:cs="Arial"/>
          <w:color w:val="313942"/>
          <w:kern w:val="0"/>
          <w:sz w:val="27"/>
          <w:szCs w:val="27"/>
          <w:lang w:eastAsia="el-GR"/>
          <w14:ligatures w14:val="none"/>
        </w:rPr>
        <w:t>Rockfire</w:t>
      </w:r>
      <w:proofErr w:type="spellEnd"/>
      <w:r w:rsidRPr="00E141E3">
        <w:rPr>
          <w:rFonts w:ascii="Arial" w:eastAsia="Times New Roman" w:hAnsi="Arial" w:cs="Arial"/>
          <w:color w:val="313942"/>
          <w:kern w:val="0"/>
          <w:sz w:val="27"/>
          <w:szCs w:val="27"/>
          <w:lang w:eastAsia="el-GR"/>
          <w14:ligatures w14:val="none"/>
        </w:rPr>
        <w:t xml:space="preserve"> συνεχίζει μέρα και νύχτα τις γεωτρήσεις στο κοίτασμα των Μολάων», έγραψε σε πρόσφατη ανάρτησή της στο LinkedIn, με τον διευθύνοντα της εταιρείας, </w:t>
      </w:r>
      <w:r w:rsidRPr="00E141E3">
        <w:rPr>
          <w:rFonts w:ascii="Arial" w:eastAsia="Times New Roman" w:hAnsi="Arial" w:cs="Arial"/>
          <w:b/>
          <w:bCs/>
          <w:color w:val="363636"/>
          <w:kern w:val="0"/>
          <w:sz w:val="27"/>
          <w:szCs w:val="27"/>
          <w:lang w:eastAsia="el-GR"/>
          <w14:ligatures w14:val="none"/>
        </w:rPr>
        <w:t>Ντέιβιντ Πράις</w:t>
      </w:r>
      <w:r w:rsidRPr="00E141E3">
        <w:rPr>
          <w:rFonts w:ascii="Arial" w:eastAsia="Times New Roman" w:hAnsi="Arial" w:cs="Arial"/>
          <w:color w:val="313942"/>
          <w:kern w:val="0"/>
          <w:sz w:val="27"/>
          <w:szCs w:val="27"/>
          <w:lang w:eastAsia="el-GR"/>
          <w14:ligatures w14:val="none"/>
        </w:rPr>
        <w:t xml:space="preserve">, να κάνει λόγο για «πολύ θετικά αποτελέσματα» που αναμένεται να αυξήσουν την αξία του </w:t>
      </w:r>
      <w:proofErr w:type="spellStart"/>
      <w:r w:rsidRPr="00E141E3">
        <w:rPr>
          <w:rFonts w:ascii="Arial" w:eastAsia="Times New Roman" w:hAnsi="Arial" w:cs="Arial"/>
          <w:color w:val="313942"/>
          <w:kern w:val="0"/>
          <w:sz w:val="27"/>
          <w:szCs w:val="27"/>
          <w:lang w:eastAsia="el-GR"/>
          <w14:ligatures w14:val="none"/>
        </w:rPr>
        <w:t>project</w:t>
      </w:r>
      <w:proofErr w:type="spellEnd"/>
      <w:r w:rsidRPr="00E141E3">
        <w:rPr>
          <w:rFonts w:ascii="Arial" w:eastAsia="Times New Roman" w:hAnsi="Arial" w:cs="Arial"/>
          <w:color w:val="313942"/>
          <w:kern w:val="0"/>
          <w:sz w:val="27"/>
          <w:szCs w:val="27"/>
          <w:lang w:eastAsia="el-GR"/>
          <w14:ligatures w14:val="none"/>
        </w:rPr>
        <w:t xml:space="preserve">. Προ περίπου δύο εβδομάδων, στελέχη της </w:t>
      </w:r>
      <w:proofErr w:type="spellStart"/>
      <w:r w:rsidRPr="00E141E3">
        <w:rPr>
          <w:rFonts w:ascii="Arial" w:eastAsia="Times New Roman" w:hAnsi="Arial" w:cs="Arial"/>
          <w:color w:val="313942"/>
          <w:kern w:val="0"/>
          <w:sz w:val="27"/>
          <w:szCs w:val="27"/>
          <w:lang w:eastAsia="el-GR"/>
          <w14:ligatures w14:val="none"/>
        </w:rPr>
        <w:t>Rockfire</w:t>
      </w:r>
      <w:proofErr w:type="spellEnd"/>
      <w:r w:rsidRPr="00E141E3">
        <w:rPr>
          <w:rFonts w:ascii="Arial" w:eastAsia="Times New Roman" w:hAnsi="Arial" w:cs="Arial"/>
          <w:color w:val="313942"/>
          <w:kern w:val="0"/>
          <w:sz w:val="27"/>
          <w:szCs w:val="27"/>
          <w:lang w:eastAsia="el-GR"/>
          <w14:ligatures w14:val="none"/>
        </w:rPr>
        <w:t xml:space="preserve"> παρουσίασαν τα αποτελέσματα των ερευνών τους στην πολιτική ηγεσία του </w:t>
      </w:r>
      <w:r w:rsidRPr="00E141E3">
        <w:rPr>
          <w:rFonts w:ascii="Arial" w:eastAsia="Times New Roman" w:hAnsi="Arial" w:cs="Arial"/>
          <w:b/>
          <w:bCs/>
          <w:color w:val="363636"/>
          <w:kern w:val="0"/>
          <w:sz w:val="27"/>
          <w:szCs w:val="27"/>
          <w:lang w:eastAsia="el-GR"/>
          <w14:ligatures w14:val="none"/>
        </w:rPr>
        <w:t>ΥΠΕΝ </w:t>
      </w:r>
      <w:r w:rsidRPr="00E141E3">
        <w:rPr>
          <w:rFonts w:ascii="Arial" w:eastAsia="Times New Roman" w:hAnsi="Arial" w:cs="Arial"/>
          <w:color w:val="313942"/>
          <w:kern w:val="0"/>
          <w:sz w:val="27"/>
          <w:szCs w:val="27"/>
          <w:lang w:eastAsia="el-GR"/>
          <w14:ligatures w14:val="none"/>
        </w:rPr>
        <w:t>με ενθουσιώδη τρόπο, </w:t>
      </w:r>
      <w:r w:rsidRPr="00E141E3">
        <w:rPr>
          <w:rFonts w:ascii="Arial" w:eastAsia="Times New Roman" w:hAnsi="Arial" w:cs="Arial"/>
          <w:b/>
          <w:bCs/>
          <w:color w:val="363636"/>
          <w:kern w:val="0"/>
          <w:sz w:val="27"/>
          <w:szCs w:val="27"/>
          <w:lang w:eastAsia="el-GR"/>
          <w14:ligatures w14:val="none"/>
        </w:rPr>
        <w:t>όπως αναφέρουν στην «Κ» αρμόδια στελέχη</w:t>
      </w:r>
      <w:r w:rsidRPr="00E141E3">
        <w:rPr>
          <w:rFonts w:ascii="Arial" w:eastAsia="Times New Roman" w:hAnsi="Arial" w:cs="Arial"/>
          <w:color w:val="313942"/>
          <w:kern w:val="0"/>
          <w:sz w:val="27"/>
          <w:szCs w:val="27"/>
          <w:lang w:eastAsia="el-GR"/>
          <w14:ligatures w14:val="none"/>
        </w:rPr>
        <w:t>, ενώ συνεχάρησαν και τη διοίκηση της Ελληνικής Αρχής Γεωλογικών &amp; Μεταλλευτικών Ερευνών (</w:t>
      </w:r>
      <w:r w:rsidRPr="00E141E3">
        <w:rPr>
          <w:rFonts w:ascii="Arial" w:eastAsia="Times New Roman" w:hAnsi="Arial" w:cs="Arial"/>
          <w:b/>
          <w:bCs/>
          <w:color w:val="363636"/>
          <w:kern w:val="0"/>
          <w:sz w:val="27"/>
          <w:szCs w:val="27"/>
          <w:lang w:eastAsia="el-GR"/>
          <w14:ligatures w14:val="none"/>
        </w:rPr>
        <w:t>ΕΑΓΜΕ</w:t>
      </w:r>
      <w:r w:rsidRPr="00E141E3">
        <w:rPr>
          <w:rFonts w:ascii="Arial" w:eastAsia="Times New Roman" w:hAnsi="Arial" w:cs="Arial"/>
          <w:color w:val="313942"/>
          <w:kern w:val="0"/>
          <w:sz w:val="27"/>
          <w:szCs w:val="27"/>
          <w:lang w:eastAsia="el-GR"/>
          <w14:ligatures w14:val="none"/>
        </w:rPr>
        <w:t>) για τη δουλειά που έκανε το ινστιτούτο πριν από πολλές δεκαετίες. Οι Αυστραλοί ενημέρωσαν ότι πυκνώνουν τις ερευνητικές γεωτρήσεις, ώστε μέχρι το καλοκαίρι να ολοκληρώσουν το ερευνητικό τους πρόγραμμα και να ακολουθήσει στη συνέχεια η αξιολόγηση και μελέτη βιωσιμότητας του κοιτάσματος, η οποία αν είναι θετική θα ανοίξει τον δρόμο για την παραγωγική λειτουργία του μεταλλείου.</w:t>
      </w:r>
    </w:p>
    <w:p w14:paraId="4F0669E6" w14:textId="77777777" w:rsidR="00E141E3" w:rsidRPr="00E141E3" w:rsidRDefault="00E141E3" w:rsidP="00E141E3">
      <w:pPr>
        <w:spacing w:after="240" w:line="390" w:lineRule="atLeast"/>
        <w:rPr>
          <w:rFonts w:ascii="Arial" w:eastAsia="Times New Roman" w:hAnsi="Arial" w:cs="Arial"/>
          <w:color w:val="313942"/>
          <w:kern w:val="0"/>
          <w:sz w:val="27"/>
          <w:szCs w:val="27"/>
          <w:lang w:eastAsia="el-GR"/>
          <w14:ligatures w14:val="none"/>
        </w:rPr>
      </w:pPr>
      <w:r w:rsidRPr="00E141E3">
        <w:rPr>
          <w:rFonts w:ascii="Arial" w:eastAsia="Times New Roman" w:hAnsi="Arial" w:cs="Arial"/>
          <w:color w:val="313942"/>
          <w:kern w:val="0"/>
          <w:sz w:val="27"/>
          <w:szCs w:val="27"/>
          <w:lang w:eastAsia="el-GR"/>
          <w14:ligatures w14:val="none"/>
        </w:rPr>
        <w:t>Τα καλά αυτά νέα φαίνεται ότι ενθάρρυναν την πολιτική ηγεσία του ΥΠΕΝ στο να επισπεύσει το πρόγραμμα διερεύνησης των περιοχών με πιθανολογούμενα κοιτάσματα κρίσιμων πρώτων υλών. Το πρόγραμμα αυτό δρομολογήθηκε στο πλαίσιο της ευρωπαϊκής στρατηγικής </w:t>
      </w:r>
      <w:r w:rsidRPr="00E141E3">
        <w:rPr>
          <w:rFonts w:ascii="Arial" w:eastAsia="Times New Roman" w:hAnsi="Arial" w:cs="Arial"/>
          <w:b/>
          <w:bCs/>
          <w:color w:val="363636"/>
          <w:kern w:val="0"/>
          <w:sz w:val="27"/>
          <w:szCs w:val="27"/>
          <w:lang w:eastAsia="el-GR"/>
          <w14:ligatures w14:val="none"/>
        </w:rPr>
        <w:t>«</w:t>
      </w:r>
      <w:proofErr w:type="spellStart"/>
      <w:r w:rsidRPr="00E141E3">
        <w:rPr>
          <w:rFonts w:ascii="Arial" w:eastAsia="Times New Roman" w:hAnsi="Arial" w:cs="Arial"/>
          <w:b/>
          <w:bCs/>
          <w:color w:val="363636"/>
          <w:kern w:val="0"/>
          <w:sz w:val="27"/>
          <w:szCs w:val="27"/>
          <w:lang w:eastAsia="el-GR"/>
          <w14:ligatures w14:val="none"/>
        </w:rPr>
        <w:t>Critical</w:t>
      </w:r>
      <w:proofErr w:type="spellEnd"/>
      <w:r w:rsidRPr="00E141E3">
        <w:rPr>
          <w:rFonts w:ascii="Arial" w:eastAsia="Times New Roman" w:hAnsi="Arial" w:cs="Arial"/>
          <w:b/>
          <w:bCs/>
          <w:color w:val="363636"/>
          <w:kern w:val="0"/>
          <w:sz w:val="27"/>
          <w:szCs w:val="27"/>
          <w:lang w:eastAsia="el-GR"/>
          <w14:ligatures w14:val="none"/>
        </w:rPr>
        <w:t xml:space="preserve"> </w:t>
      </w:r>
      <w:proofErr w:type="spellStart"/>
      <w:r w:rsidRPr="00E141E3">
        <w:rPr>
          <w:rFonts w:ascii="Arial" w:eastAsia="Times New Roman" w:hAnsi="Arial" w:cs="Arial"/>
          <w:b/>
          <w:bCs/>
          <w:color w:val="363636"/>
          <w:kern w:val="0"/>
          <w:sz w:val="27"/>
          <w:szCs w:val="27"/>
          <w:lang w:eastAsia="el-GR"/>
          <w14:ligatures w14:val="none"/>
        </w:rPr>
        <w:t>Raw</w:t>
      </w:r>
      <w:proofErr w:type="spellEnd"/>
      <w:r w:rsidRPr="00E141E3">
        <w:rPr>
          <w:rFonts w:ascii="Arial" w:eastAsia="Times New Roman" w:hAnsi="Arial" w:cs="Arial"/>
          <w:b/>
          <w:bCs/>
          <w:color w:val="363636"/>
          <w:kern w:val="0"/>
          <w:sz w:val="27"/>
          <w:szCs w:val="27"/>
          <w:lang w:eastAsia="el-GR"/>
          <w14:ligatures w14:val="none"/>
        </w:rPr>
        <w:t xml:space="preserve"> Materials»</w:t>
      </w:r>
      <w:r w:rsidRPr="00E141E3">
        <w:rPr>
          <w:rFonts w:ascii="Arial" w:eastAsia="Times New Roman" w:hAnsi="Arial" w:cs="Arial"/>
          <w:color w:val="313942"/>
          <w:kern w:val="0"/>
          <w:sz w:val="27"/>
          <w:szCs w:val="27"/>
          <w:lang w:eastAsia="el-GR"/>
          <w14:ligatures w14:val="none"/>
        </w:rPr>
        <w:t>, που στοχεύει στη στρατηγική αυτονομία της Ευρώπης, στην προμήθεια βασικών πρώτων υλών που απαιτούνται για την ενεργειακή και την ψηφιακή μετάβαση.</w:t>
      </w:r>
    </w:p>
    <w:p w14:paraId="4419701A" w14:textId="77777777" w:rsidR="00E141E3" w:rsidRPr="00E141E3" w:rsidRDefault="00E141E3" w:rsidP="00E141E3">
      <w:pPr>
        <w:spacing w:line="390" w:lineRule="atLeast"/>
        <w:rPr>
          <w:rFonts w:ascii="Arial" w:eastAsia="Times New Roman" w:hAnsi="Arial" w:cs="Arial"/>
          <w:b/>
          <w:bCs/>
          <w:color w:val="313942"/>
          <w:spacing w:val="7"/>
          <w:kern w:val="0"/>
          <w:sz w:val="27"/>
          <w:szCs w:val="27"/>
          <w:lang w:eastAsia="el-GR"/>
          <w14:ligatures w14:val="none"/>
        </w:rPr>
      </w:pPr>
      <w:r w:rsidRPr="00E141E3">
        <w:rPr>
          <w:rFonts w:ascii="Arial" w:eastAsia="Times New Roman" w:hAnsi="Arial" w:cs="Arial"/>
          <w:b/>
          <w:bCs/>
          <w:color w:val="313942"/>
          <w:spacing w:val="7"/>
          <w:kern w:val="0"/>
          <w:sz w:val="27"/>
          <w:szCs w:val="27"/>
          <w:lang w:eastAsia="el-GR"/>
          <w14:ligatures w14:val="none"/>
        </w:rPr>
        <w:t>Επισπεύδεται το πρόγραμμα διερεύνησης των περιοχών με πιθανολογούμενα κοιτάσματα που είναι αναγκαία για την ενεργειακή και ψηφιακή μετάβαση.</w:t>
      </w:r>
    </w:p>
    <w:p w14:paraId="1EEE5D3B" w14:textId="77777777" w:rsidR="00E141E3" w:rsidRPr="00E141E3" w:rsidRDefault="00E141E3" w:rsidP="00E141E3">
      <w:pPr>
        <w:spacing w:after="240" w:line="390" w:lineRule="atLeast"/>
        <w:rPr>
          <w:rFonts w:ascii="Arial" w:eastAsia="Times New Roman" w:hAnsi="Arial" w:cs="Arial"/>
          <w:color w:val="313942"/>
          <w:kern w:val="0"/>
          <w:sz w:val="27"/>
          <w:szCs w:val="27"/>
          <w:lang w:eastAsia="el-GR"/>
          <w14:ligatures w14:val="none"/>
        </w:rPr>
      </w:pPr>
      <w:r w:rsidRPr="00E141E3">
        <w:rPr>
          <w:rFonts w:ascii="Arial" w:eastAsia="Times New Roman" w:hAnsi="Arial" w:cs="Arial"/>
          <w:color w:val="313942"/>
          <w:kern w:val="0"/>
          <w:sz w:val="27"/>
          <w:szCs w:val="27"/>
          <w:lang w:eastAsia="el-GR"/>
          <w14:ligatures w14:val="none"/>
        </w:rPr>
        <w:t xml:space="preserve">Το ΥΠΕΝ εμφανίζεται έτοιμο να προχωρήσει μέσα στο 2024 σε δύο ακόμη διαγωνισμούς σε περιοχές που έχουν ερευνηθεί πλήρως από </w:t>
      </w:r>
      <w:r w:rsidRPr="00E141E3">
        <w:rPr>
          <w:rFonts w:ascii="Arial" w:eastAsia="Times New Roman" w:hAnsi="Arial" w:cs="Arial"/>
          <w:color w:val="313942"/>
          <w:kern w:val="0"/>
          <w:sz w:val="27"/>
          <w:szCs w:val="27"/>
          <w:lang w:eastAsia="el-GR"/>
          <w14:ligatures w14:val="none"/>
        </w:rPr>
        <w:lastRenderedPageBreak/>
        <w:t>την ΕΑΓΜΕ. Προτεραιότητα θα δοθεί, σύμφωνα με πληροφορίες, στην περιοχή Κέραμος της </w:t>
      </w:r>
      <w:r w:rsidRPr="00E141E3">
        <w:rPr>
          <w:rFonts w:ascii="Arial" w:eastAsia="Times New Roman" w:hAnsi="Arial" w:cs="Arial"/>
          <w:b/>
          <w:bCs/>
          <w:color w:val="363636"/>
          <w:kern w:val="0"/>
          <w:sz w:val="27"/>
          <w:szCs w:val="27"/>
          <w:lang w:eastAsia="el-GR"/>
          <w14:ligatures w14:val="none"/>
        </w:rPr>
        <w:t>Χίου</w:t>
      </w:r>
      <w:r w:rsidRPr="00E141E3">
        <w:rPr>
          <w:rFonts w:ascii="Arial" w:eastAsia="Times New Roman" w:hAnsi="Arial" w:cs="Arial"/>
          <w:color w:val="313942"/>
          <w:kern w:val="0"/>
          <w:sz w:val="27"/>
          <w:szCs w:val="27"/>
          <w:lang w:eastAsia="el-GR"/>
          <w14:ligatures w14:val="none"/>
        </w:rPr>
        <w:t>, όπου υπάρχουν ενδείξεις για την ύπαρξη αντιμονίου, και ακολούθως στην περιοχή Κιμμερίων </w:t>
      </w:r>
      <w:r w:rsidRPr="00E141E3">
        <w:rPr>
          <w:rFonts w:ascii="Arial" w:eastAsia="Times New Roman" w:hAnsi="Arial" w:cs="Arial"/>
          <w:b/>
          <w:bCs/>
          <w:color w:val="363636"/>
          <w:kern w:val="0"/>
          <w:sz w:val="27"/>
          <w:szCs w:val="27"/>
          <w:lang w:eastAsia="el-GR"/>
          <w14:ligatures w14:val="none"/>
        </w:rPr>
        <w:t>Ξάνθης</w:t>
      </w:r>
      <w:r w:rsidRPr="00E141E3">
        <w:rPr>
          <w:rFonts w:ascii="Arial" w:eastAsia="Times New Roman" w:hAnsi="Arial" w:cs="Arial"/>
          <w:color w:val="313942"/>
          <w:kern w:val="0"/>
          <w:sz w:val="27"/>
          <w:szCs w:val="27"/>
          <w:lang w:eastAsia="el-GR"/>
          <w14:ligatures w14:val="none"/>
        </w:rPr>
        <w:t xml:space="preserve">, η οποία θα διερευνηθεί για τον εντοπισμό χαλκού και του άγνωστου για το ευρύ κοινό αλλά κρίσιμου μετάλλου για την ενεργειακή μετάβαση, βισμούθιου. Χρησιμοποιείται στην παραγωγή φαρμάκων και καλλυντικών αλλά και στη μεταλλουργική βιομηχανία. Η </w:t>
      </w:r>
      <w:proofErr w:type="spellStart"/>
      <w:r w:rsidRPr="00E141E3">
        <w:rPr>
          <w:rFonts w:ascii="Arial" w:eastAsia="Times New Roman" w:hAnsi="Arial" w:cs="Arial"/>
          <w:color w:val="313942"/>
          <w:kern w:val="0"/>
          <w:sz w:val="27"/>
          <w:szCs w:val="27"/>
          <w:lang w:eastAsia="el-GR"/>
          <w14:ligatures w14:val="none"/>
        </w:rPr>
        <w:t>κοιτασματολογική</w:t>
      </w:r>
      <w:proofErr w:type="spellEnd"/>
      <w:r w:rsidRPr="00E141E3">
        <w:rPr>
          <w:rFonts w:ascii="Arial" w:eastAsia="Times New Roman" w:hAnsi="Arial" w:cs="Arial"/>
          <w:color w:val="313942"/>
          <w:kern w:val="0"/>
          <w:sz w:val="27"/>
          <w:szCs w:val="27"/>
          <w:lang w:eastAsia="el-GR"/>
          <w14:ligatures w14:val="none"/>
        </w:rPr>
        <w:t xml:space="preserve"> μελέτη για τον μεταλλευτικό χώρο των Κιμμερίων Ξάνθης, συνολικής έκτασης 237 τετραγωνικών χιλιομέτρων, παραδόθηκε την περασμένη Πέμπτη από την ΕΑΓΜΕ στην υφυπουργό Ενέργειας </w:t>
      </w:r>
      <w:r w:rsidRPr="00E141E3">
        <w:rPr>
          <w:rFonts w:ascii="Arial" w:eastAsia="Times New Roman" w:hAnsi="Arial" w:cs="Arial"/>
          <w:b/>
          <w:bCs/>
          <w:color w:val="363636"/>
          <w:kern w:val="0"/>
          <w:sz w:val="27"/>
          <w:szCs w:val="27"/>
          <w:lang w:eastAsia="el-GR"/>
          <w14:ligatures w14:val="none"/>
        </w:rPr>
        <w:t xml:space="preserve">Αλεξάνδρα </w:t>
      </w:r>
      <w:proofErr w:type="spellStart"/>
      <w:r w:rsidRPr="00E141E3">
        <w:rPr>
          <w:rFonts w:ascii="Arial" w:eastAsia="Times New Roman" w:hAnsi="Arial" w:cs="Arial"/>
          <w:b/>
          <w:bCs/>
          <w:color w:val="363636"/>
          <w:kern w:val="0"/>
          <w:sz w:val="27"/>
          <w:szCs w:val="27"/>
          <w:lang w:eastAsia="el-GR"/>
          <w14:ligatures w14:val="none"/>
        </w:rPr>
        <w:t>Σδούκου</w:t>
      </w:r>
      <w:proofErr w:type="spellEnd"/>
      <w:r w:rsidRPr="00E141E3">
        <w:rPr>
          <w:rFonts w:ascii="Arial" w:eastAsia="Times New Roman" w:hAnsi="Arial" w:cs="Arial"/>
          <w:color w:val="313942"/>
          <w:kern w:val="0"/>
          <w:sz w:val="27"/>
          <w:szCs w:val="27"/>
          <w:lang w:eastAsia="el-GR"/>
          <w14:ligatures w14:val="none"/>
        </w:rPr>
        <w:t xml:space="preserve">. Στη συγκεκριμένη περιοχή κατά τη δεκαετία του 1970 είχε δραστηριοποιηθεί η μεταλλευτική εταιρεία του Πρόδρομου </w:t>
      </w:r>
      <w:proofErr w:type="spellStart"/>
      <w:r w:rsidRPr="00E141E3">
        <w:rPr>
          <w:rFonts w:ascii="Arial" w:eastAsia="Times New Roman" w:hAnsi="Arial" w:cs="Arial"/>
          <w:color w:val="313942"/>
          <w:kern w:val="0"/>
          <w:sz w:val="27"/>
          <w:szCs w:val="27"/>
          <w:lang w:eastAsia="el-GR"/>
          <w14:ligatures w14:val="none"/>
        </w:rPr>
        <w:t>Μποδοσάκη</w:t>
      </w:r>
      <w:proofErr w:type="spellEnd"/>
      <w:r w:rsidRPr="00E141E3">
        <w:rPr>
          <w:rFonts w:ascii="Arial" w:eastAsia="Times New Roman" w:hAnsi="Arial" w:cs="Arial"/>
          <w:color w:val="313942"/>
          <w:kern w:val="0"/>
          <w:sz w:val="27"/>
          <w:szCs w:val="27"/>
          <w:lang w:eastAsia="el-GR"/>
          <w14:ligatures w14:val="none"/>
        </w:rPr>
        <w:t>.</w:t>
      </w:r>
    </w:p>
    <w:p w14:paraId="397B545C" w14:textId="29CFEB10" w:rsidR="00E141E3" w:rsidRPr="00E141E3" w:rsidRDefault="00E141E3" w:rsidP="00E141E3">
      <w:pPr>
        <w:spacing w:line="360" w:lineRule="atLeast"/>
        <w:rPr>
          <w:rFonts w:ascii="Times New Roman" w:eastAsia="Times New Roman" w:hAnsi="Times New Roman" w:cs="Times New Roman"/>
          <w:kern w:val="0"/>
          <w:sz w:val="24"/>
          <w:szCs w:val="24"/>
          <w:lang w:eastAsia="el-GR"/>
          <w14:ligatures w14:val="none"/>
        </w:rPr>
      </w:pPr>
    </w:p>
    <w:p w14:paraId="4219EF29" w14:textId="77777777" w:rsidR="00E141E3" w:rsidRPr="00E141E3" w:rsidRDefault="00E141E3" w:rsidP="00E141E3">
      <w:pPr>
        <w:spacing w:after="240" w:line="390" w:lineRule="atLeast"/>
        <w:rPr>
          <w:rFonts w:ascii="Arial" w:eastAsia="Times New Roman" w:hAnsi="Arial" w:cs="Arial"/>
          <w:color w:val="313942"/>
          <w:kern w:val="0"/>
          <w:sz w:val="27"/>
          <w:szCs w:val="27"/>
          <w:lang w:eastAsia="el-GR"/>
          <w14:ligatures w14:val="none"/>
        </w:rPr>
      </w:pPr>
      <w:r w:rsidRPr="00E141E3">
        <w:rPr>
          <w:rFonts w:ascii="Arial" w:eastAsia="Times New Roman" w:hAnsi="Arial" w:cs="Arial"/>
          <w:color w:val="313942"/>
          <w:kern w:val="0"/>
          <w:sz w:val="27"/>
          <w:szCs w:val="27"/>
          <w:lang w:eastAsia="el-GR"/>
          <w14:ligatures w14:val="none"/>
        </w:rPr>
        <w:t xml:space="preserve">Στην περιοχή Κεράμου Χίου υπάρχει βεβαιωμένο κοίτασμα </w:t>
      </w:r>
      <w:proofErr w:type="spellStart"/>
      <w:r w:rsidRPr="00E141E3">
        <w:rPr>
          <w:rFonts w:ascii="Arial" w:eastAsia="Times New Roman" w:hAnsi="Arial" w:cs="Arial"/>
          <w:color w:val="313942"/>
          <w:kern w:val="0"/>
          <w:sz w:val="27"/>
          <w:szCs w:val="27"/>
          <w:lang w:eastAsia="el-GR"/>
          <w14:ligatures w14:val="none"/>
        </w:rPr>
        <w:t>αντιμονίτη</w:t>
      </w:r>
      <w:proofErr w:type="spellEnd"/>
      <w:r w:rsidRPr="00E141E3">
        <w:rPr>
          <w:rFonts w:ascii="Arial" w:eastAsia="Times New Roman" w:hAnsi="Arial" w:cs="Arial"/>
          <w:color w:val="313942"/>
          <w:kern w:val="0"/>
          <w:sz w:val="27"/>
          <w:szCs w:val="27"/>
          <w:lang w:eastAsia="el-GR"/>
          <w14:ligatures w14:val="none"/>
        </w:rPr>
        <w:t xml:space="preserve">, του οποίου κατά διαστήματα πραγματοποιήθηκε εκμετάλλευση και μεταλλουργική επεξεργασία. Την περίοδο 1880-1890 πραγματοποιήθηκε η πιο εκτεταμένη εκμετάλλευση του κοιτάσματος, καθώς και μεταλλουργική επεξεργασία του μεταλλεύματος για την παραγωγή οξειδίου του αντιμονίου από γαλλική εταιρεία. Τα μεταλλεία παρέμειναν κλειστά μέχρι το 1950, οπότε επαναλειτούργησαν από τον όμιλο </w:t>
      </w:r>
      <w:proofErr w:type="spellStart"/>
      <w:r w:rsidRPr="00E141E3">
        <w:rPr>
          <w:rFonts w:ascii="Arial" w:eastAsia="Times New Roman" w:hAnsi="Arial" w:cs="Arial"/>
          <w:color w:val="313942"/>
          <w:kern w:val="0"/>
          <w:sz w:val="27"/>
          <w:szCs w:val="27"/>
          <w:lang w:eastAsia="el-GR"/>
          <w14:ligatures w14:val="none"/>
        </w:rPr>
        <w:t>Μποδοσάκη</w:t>
      </w:r>
      <w:proofErr w:type="spellEnd"/>
      <w:r w:rsidRPr="00E141E3">
        <w:rPr>
          <w:rFonts w:ascii="Arial" w:eastAsia="Times New Roman" w:hAnsi="Arial" w:cs="Arial"/>
          <w:color w:val="313942"/>
          <w:kern w:val="0"/>
          <w:sz w:val="27"/>
          <w:szCs w:val="27"/>
          <w:lang w:eastAsia="el-GR"/>
          <w14:ligatures w14:val="none"/>
        </w:rPr>
        <w:t>, για να σταματήσουν δύο χρόνια αργότερα λόγω πτώσης των τιμών.</w:t>
      </w:r>
    </w:p>
    <w:p w14:paraId="77F8C85D" w14:textId="77777777" w:rsidR="00E141E3" w:rsidRPr="00E141E3" w:rsidRDefault="00E141E3" w:rsidP="00E141E3">
      <w:pPr>
        <w:spacing w:after="240" w:line="390" w:lineRule="atLeast"/>
        <w:rPr>
          <w:rFonts w:ascii="Arial" w:eastAsia="Times New Roman" w:hAnsi="Arial" w:cs="Arial"/>
          <w:color w:val="313942"/>
          <w:kern w:val="0"/>
          <w:sz w:val="27"/>
          <w:szCs w:val="27"/>
          <w:lang w:eastAsia="el-GR"/>
          <w14:ligatures w14:val="none"/>
        </w:rPr>
      </w:pPr>
      <w:r w:rsidRPr="00E141E3">
        <w:rPr>
          <w:rFonts w:ascii="Arial" w:eastAsia="Times New Roman" w:hAnsi="Arial" w:cs="Arial"/>
          <w:color w:val="313942"/>
          <w:kern w:val="0"/>
          <w:sz w:val="27"/>
          <w:szCs w:val="27"/>
          <w:lang w:eastAsia="el-GR"/>
          <w14:ligatures w14:val="none"/>
        </w:rPr>
        <w:t xml:space="preserve">Στην Κέραμο διασώζονται ακόμη και σήμερα οικήματα όπου έμεναν οι εργάτες των λατομείων, αλλά και περίπου 15 στοές εκμετάλλευσης. Οι δύο αυτές περιοχές είναι οι πιο ώριμες από άποψη </w:t>
      </w:r>
      <w:proofErr w:type="spellStart"/>
      <w:r w:rsidRPr="00E141E3">
        <w:rPr>
          <w:rFonts w:ascii="Arial" w:eastAsia="Times New Roman" w:hAnsi="Arial" w:cs="Arial"/>
          <w:color w:val="313942"/>
          <w:kern w:val="0"/>
          <w:sz w:val="27"/>
          <w:szCs w:val="27"/>
          <w:lang w:eastAsia="el-GR"/>
          <w14:ligatures w14:val="none"/>
        </w:rPr>
        <w:t>κοιτασματολογικών</w:t>
      </w:r>
      <w:proofErr w:type="spellEnd"/>
      <w:r w:rsidRPr="00E141E3">
        <w:rPr>
          <w:rFonts w:ascii="Arial" w:eastAsia="Times New Roman" w:hAnsi="Arial" w:cs="Arial"/>
          <w:color w:val="313942"/>
          <w:kern w:val="0"/>
          <w:sz w:val="27"/>
          <w:szCs w:val="27"/>
          <w:lang w:eastAsia="el-GR"/>
          <w14:ligatures w14:val="none"/>
        </w:rPr>
        <w:t xml:space="preserve"> ερευνών. Η ΕΑΓΜΕ αναμένεται να παραδώσει μέσα στο επόμενο διάστημα έναν πλήρη κατάλογο των περιοχών με πιθανολογούμενα κοιτάσματα βάσει παλαιότερων ερευνών, που χρήζουν όμως περαιτέρω μελετών για να βγουν σε διαγωνισμούς. Για τις έρευνες έχουν διασφαλιστεί κονδύλια ύψους 15 εκατ. ευρώ από τις δημοπρασίες δικαιωμάτων εκπομπών ρύπων για το 2024.</w:t>
      </w:r>
    </w:p>
    <w:p w14:paraId="1E2B9B23" w14:textId="77777777" w:rsidR="00E141E3" w:rsidRPr="00E141E3" w:rsidRDefault="00E141E3" w:rsidP="00E141E3">
      <w:pPr>
        <w:spacing w:before="274" w:after="137"/>
        <w:outlineLvl w:val="1"/>
        <w:rPr>
          <w:rFonts w:ascii="Times New Roman" w:eastAsia="Times New Roman" w:hAnsi="Times New Roman" w:cs="Times New Roman"/>
          <w:b/>
          <w:bCs/>
          <w:color w:val="363636"/>
          <w:kern w:val="0"/>
          <w:sz w:val="42"/>
          <w:szCs w:val="42"/>
          <w:lang w:eastAsia="el-GR"/>
          <w14:ligatures w14:val="none"/>
        </w:rPr>
      </w:pPr>
      <w:r w:rsidRPr="00E141E3">
        <w:rPr>
          <w:rFonts w:ascii="Times New Roman" w:eastAsia="Times New Roman" w:hAnsi="Times New Roman" w:cs="Times New Roman"/>
          <w:b/>
          <w:bCs/>
          <w:color w:val="363636"/>
          <w:kern w:val="0"/>
          <w:sz w:val="42"/>
          <w:szCs w:val="42"/>
          <w:lang w:eastAsia="el-GR"/>
          <w14:ligatures w14:val="none"/>
        </w:rPr>
        <w:lastRenderedPageBreak/>
        <w:t xml:space="preserve">Γάλλιο και </w:t>
      </w:r>
      <w:proofErr w:type="spellStart"/>
      <w:r w:rsidRPr="00E141E3">
        <w:rPr>
          <w:rFonts w:ascii="Times New Roman" w:eastAsia="Times New Roman" w:hAnsi="Times New Roman" w:cs="Times New Roman"/>
          <w:b/>
          <w:bCs/>
          <w:color w:val="363636"/>
          <w:kern w:val="0"/>
          <w:sz w:val="42"/>
          <w:szCs w:val="42"/>
          <w:lang w:eastAsia="el-GR"/>
          <w14:ligatures w14:val="none"/>
        </w:rPr>
        <w:t>σκάνδιο</w:t>
      </w:r>
      <w:proofErr w:type="spellEnd"/>
      <w:r w:rsidRPr="00E141E3">
        <w:rPr>
          <w:rFonts w:ascii="Times New Roman" w:eastAsia="Times New Roman" w:hAnsi="Times New Roman" w:cs="Times New Roman"/>
          <w:b/>
          <w:bCs/>
          <w:color w:val="363636"/>
          <w:kern w:val="0"/>
          <w:sz w:val="42"/>
          <w:szCs w:val="42"/>
          <w:lang w:eastAsia="el-GR"/>
          <w14:ligatures w14:val="none"/>
        </w:rPr>
        <w:t xml:space="preserve"> από τη </w:t>
      </w:r>
      <w:proofErr w:type="spellStart"/>
      <w:r w:rsidRPr="00E141E3">
        <w:rPr>
          <w:rFonts w:ascii="Times New Roman" w:eastAsia="Times New Roman" w:hAnsi="Times New Roman" w:cs="Times New Roman"/>
          <w:b/>
          <w:bCs/>
          <w:color w:val="363636"/>
          <w:kern w:val="0"/>
          <w:sz w:val="42"/>
          <w:szCs w:val="42"/>
          <w:lang w:eastAsia="el-GR"/>
          <w14:ligatures w14:val="none"/>
        </w:rPr>
        <w:t>Mytilineos</w:t>
      </w:r>
      <w:proofErr w:type="spellEnd"/>
    </w:p>
    <w:p w14:paraId="09EB513B" w14:textId="77777777" w:rsidR="00E141E3" w:rsidRPr="00E141E3" w:rsidRDefault="00E141E3" w:rsidP="00E141E3">
      <w:pPr>
        <w:spacing w:after="240" w:line="390" w:lineRule="atLeast"/>
        <w:rPr>
          <w:rFonts w:ascii="Arial" w:eastAsia="Times New Roman" w:hAnsi="Arial" w:cs="Arial"/>
          <w:color w:val="313942"/>
          <w:kern w:val="0"/>
          <w:sz w:val="27"/>
          <w:szCs w:val="27"/>
          <w:lang w:eastAsia="el-GR"/>
          <w14:ligatures w14:val="none"/>
        </w:rPr>
      </w:pPr>
      <w:r w:rsidRPr="00E141E3">
        <w:rPr>
          <w:rFonts w:ascii="Arial" w:eastAsia="Times New Roman" w:hAnsi="Arial" w:cs="Arial"/>
          <w:color w:val="313942"/>
          <w:kern w:val="0"/>
          <w:sz w:val="27"/>
          <w:szCs w:val="27"/>
          <w:lang w:eastAsia="el-GR"/>
          <w14:ligatures w14:val="none"/>
        </w:rPr>
        <w:t>Στη λίστα των περιοχών με πιθανολογούμενα κοιτάσματα κρίσιμων πρώτων υλών περιλαμβάνεται το ορεινό συγκρότημα Κρουσίων στο </w:t>
      </w:r>
      <w:r w:rsidRPr="00E141E3">
        <w:rPr>
          <w:rFonts w:ascii="Arial" w:eastAsia="Times New Roman" w:hAnsi="Arial" w:cs="Arial"/>
          <w:b/>
          <w:bCs/>
          <w:color w:val="363636"/>
          <w:kern w:val="0"/>
          <w:sz w:val="27"/>
          <w:szCs w:val="27"/>
          <w:lang w:eastAsia="el-GR"/>
          <w14:ligatures w14:val="none"/>
        </w:rPr>
        <w:t>Κιλκίς</w:t>
      </w:r>
      <w:r w:rsidRPr="00E141E3">
        <w:rPr>
          <w:rFonts w:ascii="Arial" w:eastAsia="Times New Roman" w:hAnsi="Arial" w:cs="Arial"/>
          <w:color w:val="313942"/>
          <w:kern w:val="0"/>
          <w:sz w:val="27"/>
          <w:szCs w:val="27"/>
          <w:lang w:eastAsia="el-GR"/>
          <w14:ligatures w14:val="none"/>
        </w:rPr>
        <w:t xml:space="preserve">, το υποθαλάσσιο περιβάλλον μεταξύ Χαλκιδικής και Αλεξανδρούπολης, κυρίως στις εκβολές των ποταμών Στρυμόνα, Νέστου και </w:t>
      </w:r>
      <w:proofErr w:type="spellStart"/>
      <w:r w:rsidRPr="00E141E3">
        <w:rPr>
          <w:rFonts w:ascii="Arial" w:eastAsia="Times New Roman" w:hAnsi="Arial" w:cs="Arial"/>
          <w:color w:val="313942"/>
          <w:kern w:val="0"/>
          <w:sz w:val="27"/>
          <w:szCs w:val="27"/>
          <w:lang w:eastAsia="el-GR"/>
          <w14:ligatures w14:val="none"/>
        </w:rPr>
        <w:t>Εβρου</w:t>
      </w:r>
      <w:proofErr w:type="spellEnd"/>
      <w:r w:rsidRPr="00E141E3">
        <w:rPr>
          <w:rFonts w:ascii="Arial" w:eastAsia="Times New Roman" w:hAnsi="Arial" w:cs="Arial"/>
          <w:color w:val="313942"/>
          <w:kern w:val="0"/>
          <w:sz w:val="27"/>
          <w:szCs w:val="27"/>
          <w:lang w:eastAsia="el-GR"/>
          <w14:ligatures w14:val="none"/>
        </w:rPr>
        <w:t xml:space="preserve">, η </w:t>
      </w:r>
      <w:proofErr w:type="spellStart"/>
      <w:r w:rsidRPr="00E141E3">
        <w:rPr>
          <w:rFonts w:ascii="Arial" w:eastAsia="Times New Roman" w:hAnsi="Arial" w:cs="Arial"/>
          <w:color w:val="313942"/>
          <w:kern w:val="0"/>
          <w:sz w:val="27"/>
          <w:szCs w:val="27"/>
          <w:lang w:eastAsia="el-GR"/>
          <w14:ligatures w14:val="none"/>
        </w:rPr>
        <w:t>Λοκρίδα</w:t>
      </w:r>
      <w:proofErr w:type="spellEnd"/>
      <w:r w:rsidRPr="00E141E3">
        <w:rPr>
          <w:rFonts w:ascii="Arial" w:eastAsia="Times New Roman" w:hAnsi="Arial" w:cs="Arial"/>
          <w:color w:val="313942"/>
          <w:kern w:val="0"/>
          <w:sz w:val="27"/>
          <w:szCs w:val="27"/>
          <w:lang w:eastAsia="el-GR"/>
          <w14:ligatures w14:val="none"/>
        </w:rPr>
        <w:t xml:space="preserve"> και το Βροντερό Φλώρινας, η ζώνη Παρνασσού – Γκιώνας και ο Φανός Σαμοθράκης. Οι έρευνες θα </w:t>
      </w:r>
      <w:proofErr w:type="spellStart"/>
      <w:r w:rsidRPr="00E141E3">
        <w:rPr>
          <w:rFonts w:ascii="Arial" w:eastAsia="Times New Roman" w:hAnsi="Arial" w:cs="Arial"/>
          <w:color w:val="313942"/>
          <w:kern w:val="0"/>
          <w:sz w:val="27"/>
          <w:szCs w:val="27"/>
          <w:lang w:eastAsia="el-GR"/>
          <w14:ligatures w14:val="none"/>
        </w:rPr>
        <w:t>προτεραιοποιηθούν</w:t>
      </w:r>
      <w:proofErr w:type="spellEnd"/>
      <w:r w:rsidRPr="00E141E3">
        <w:rPr>
          <w:rFonts w:ascii="Arial" w:eastAsia="Times New Roman" w:hAnsi="Arial" w:cs="Arial"/>
          <w:color w:val="313942"/>
          <w:kern w:val="0"/>
          <w:sz w:val="27"/>
          <w:szCs w:val="27"/>
          <w:lang w:eastAsia="el-GR"/>
          <w14:ligatures w14:val="none"/>
        </w:rPr>
        <w:t xml:space="preserve"> με βάση τα υφιστάμενα δεδομένα αλλά και περιβαλλοντικά και άλλα κριτήρια ώστε να προχωρήσουν χωρίς προσκόμματα.</w:t>
      </w:r>
    </w:p>
    <w:p w14:paraId="2397EACD" w14:textId="77777777" w:rsidR="00E141E3" w:rsidRPr="00E141E3" w:rsidRDefault="00E141E3" w:rsidP="00E141E3">
      <w:pPr>
        <w:spacing w:after="240" w:line="390" w:lineRule="atLeast"/>
        <w:rPr>
          <w:rFonts w:ascii="Arial" w:eastAsia="Times New Roman" w:hAnsi="Arial" w:cs="Arial"/>
          <w:color w:val="313942"/>
          <w:kern w:val="0"/>
          <w:sz w:val="27"/>
          <w:szCs w:val="27"/>
          <w:lang w:eastAsia="el-GR"/>
          <w14:ligatures w14:val="none"/>
        </w:rPr>
      </w:pPr>
      <w:r w:rsidRPr="00E141E3">
        <w:rPr>
          <w:rFonts w:ascii="Arial" w:eastAsia="Times New Roman" w:hAnsi="Arial" w:cs="Arial"/>
          <w:color w:val="313942"/>
          <w:kern w:val="0"/>
          <w:sz w:val="27"/>
          <w:szCs w:val="27"/>
          <w:lang w:eastAsia="el-GR"/>
          <w14:ligatures w14:val="none"/>
        </w:rPr>
        <w:t>Ξεχωριστής σημασίας για τη χώρα αλλά και για την Ευρώπη είναι η στρατηγική που αναπτύσσει η </w:t>
      </w:r>
      <w:proofErr w:type="spellStart"/>
      <w:r w:rsidRPr="00E141E3">
        <w:rPr>
          <w:rFonts w:ascii="Arial" w:eastAsia="Times New Roman" w:hAnsi="Arial" w:cs="Arial"/>
          <w:b/>
          <w:bCs/>
          <w:color w:val="363636"/>
          <w:kern w:val="0"/>
          <w:sz w:val="27"/>
          <w:szCs w:val="27"/>
          <w:lang w:eastAsia="el-GR"/>
          <w14:ligatures w14:val="none"/>
        </w:rPr>
        <w:t>Mytilineos</w:t>
      </w:r>
      <w:proofErr w:type="spellEnd"/>
      <w:r w:rsidRPr="00E141E3">
        <w:rPr>
          <w:rFonts w:ascii="Arial" w:eastAsia="Times New Roman" w:hAnsi="Arial" w:cs="Arial"/>
          <w:b/>
          <w:bCs/>
          <w:color w:val="363636"/>
          <w:kern w:val="0"/>
          <w:sz w:val="27"/>
          <w:szCs w:val="27"/>
          <w:lang w:eastAsia="el-GR"/>
          <w14:ligatures w14:val="none"/>
        </w:rPr>
        <w:t> </w:t>
      </w:r>
      <w:r w:rsidRPr="00E141E3">
        <w:rPr>
          <w:rFonts w:ascii="Arial" w:eastAsia="Times New Roman" w:hAnsi="Arial" w:cs="Arial"/>
          <w:color w:val="313942"/>
          <w:kern w:val="0"/>
          <w:sz w:val="27"/>
          <w:szCs w:val="27"/>
          <w:lang w:eastAsia="el-GR"/>
          <w14:ligatures w14:val="none"/>
        </w:rPr>
        <w:t xml:space="preserve">στον κλάδο των κρίσιμων πρώτων υλών, ως η μοναδική καθετοποιημένη εταιρεία σε αυτόν τον κλάδο στην Ευρώπη. Στη </w:t>
      </w:r>
      <w:proofErr w:type="spellStart"/>
      <w:r w:rsidRPr="00E141E3">
        <w:rPr>
          <w:rFonts w:ascii="Arial" w:eastAsia="Times New Roman" w:hAnsi="Arial" w:cs="Arial"/>
          <w:color w:val="313942"/>
          <w:kern w:val="0"/>
          <w:sz w:val="27"/>
          <w:szCs w:val="27"/>
          <w:lang w:eastAsia="el-GR"/>
          <w14:ligatures w14:val="none"/>
        </w:rPr>
        <w:t>Mytilineos</w:t>
      </w:r>
      <w:proofErr w:type="spellEnd"/>
      <w:r w:rsidRPr="00E141E3">
        <w:rPr>
          <w:rFonts w:ascii="Arial" w:eastAsia="Times New Roman" w:hAnsi="Arial" w:cs="Arial"/>
          <w:color w:val="313942"/>
          <w:kern w:val="0"/>
          <w:sz w:val="27"/>
          <w:szCs w:val="27"/>
          <w:lang w:eastAsia="el-GR"/>
          <w14:ligatures w14:val="none"/>
        </w:rPr>
        <w:t xml:space="preserve"> έχει στραφεί η </w:t>
      </w:r>
      <w:r w:rsidRPr="00E141E3">
        <w:rPr>
          <w:rFonts w:ascii="Arial" w:eastAsia="Times New Roman" w:hAnsi="Arial" w:cs="Arial"/>
          <w:b/>
          <w:bCs/>
          <w:color w:val="363636"/>
          <w:kern w:val="0"/>
          <w:sz w:val="27"/>
          <w:szCs w:val="27"/>
          <w:lang w:eastAsia="el-GR"/>
          <w14:ligatures w14:val="none"/>
        </w:rPr>
        <w:t>Ε.Ε. </w:t>
      </w:r>
      <w:r w:rsidRPr="00E141E3">
        <w:rPr>
          <w:rFonts w:ascii="Arial" w:eastAsia="Times New Roman" w:hAnsi="Arial" w:cs="Arial"/>
          <w:color w:val="313942"/>
          <w:kern w:val="0"/>
          <w:sz w:val="27"/>
          <w:szCs w:val="27"/>
          <w:lang w:eastAsia="el-GR"/>
          <w14:ligatures w14:val="none"/>
        </w:rPr>
        <w:t xml:space="preserve">διερευνώντας τις δυνατότητες της εταιρείας για την παραγωγή γαλλίου, στρατηγικό μέταλλο που χρησιμοποιείται σε όλο το φάσμα προϊόντων ενεργειακής μετάβασης (ημιαγωγούς, </w:t>
      </w:r>
      <w:proofErr w:type="spellStart"/>
      <w:r w:rsidRPr="00E141E3">
        <w:rPr>
          <w:rFonts w:ascii="Arial" w:eastAsia="Times New Roman" w:hAnsi="Arial" w:cs="Arial"/>
          <w:color w:val="313942"/>
          <w:kern w:val="0"/>
          <w:sz w:val="27"/>
          <w:szCs w:val="27"/>
          <w:lang w:eastAsia="el-GR"/>
          <w14:ligatures w14:val="none"/>
        </w:rPr>
        <w:t>φωτοβολταϊκά</w:t>
      </w:r>
      <w:proofErr w:type="spellEnd"/>
      <w:r w:rsidRPr="00E141E3">
        <w:rPr>
          <w:rFonts w:ascii="Arial" w:eastAsia="Times New Roman" w:hAnsi="Arial" w:cs="Arial"/>
          <w:color w:val="313942"/>
          <w:kern w:val="0"/>
          <w:sz w:val="27"/>
          <w:szCs w:val="27"/>
          <w:lang w:eastAsia="el-GR"/>
          <w14:ligatures w14:val="none"/>
        </w:rPr>
        <w:t xml:space="preserve"> πάνελ, κινητά τηλέφωνα, τηλέφωνα και δορυφορικές επικοινωνίες, πάσης φύσεως ηλεκτρικές συσκευές κ.λπ.). H ελληνική εταιρεία έχει παρουσιάσει στην Ε.Ε. τα αποτελέσματα ενός πιλοτικού έργου παραγωγής γαλλίου από την επεξεργασία υπολειμμάτων </w:t>
      </w:r>
      <w:r w:rsidRPr="00E141E3">
        <w:rPr>
          <w:rFonts w:ascii="Arial" w:eastAsia="Times New Roman" w:hAnsi="Arial" w:cs="Arial"/>
          <w:b/>
          <w:bCs/>
          <w:color w:val="363636"/>
          <w:kern w:val="0"/>
          <w:sz w:val="27"/>
          <w:szCs w:val="27"/>
          <w:lang w:eastAsia="el-GR"/>
          <w14:ligatures w14:val="none"/>
        </w:rPr>
        <w:t>βωξίτη </w:t>
      </w:r>
      <w:r w:rsidRPr="00E141E3">
        <w:rPr>
          <w:rFonts w:ascii="Arial" w:eastAsia="Times New Roman" w:hAnsi="Arial" w:cs="Arial"/>
          <w:color w:val="313942"/>
          <w:kern w:val="0"/>
          <w:sz w:val="27"/>
          <w:szCs w:val="27"/>
          <w:lang w:eastAsia="el-GR"/>
          <w14:ligatures w14:val="none"/>
        </w:rPr>
        <w:t>που εφαρμόζει από τις αρχές του 2022. Σε μια βιομηχανική ανάπτυξη του προγράμματος, η εταιρεία θα μπορούσε να παράγει 40-45 μετρικούς τόνους μετάλλου ετησίως, ποσότητα ίση περίπου με την τρέχουσα ζήτηση της Ευρώπης.</w:t>
      </w:r>
    </w:p>
    <w:p w14:paraId="16176DF4" w14:textId="77777777" w:rsidR="00E141E3" w:rsidRPr="00E141E3" w:rsidRDefault="00E141E3" w:rsidP="00E141E3">
      <w:pPr>
        <w:spacing w:line="390" w:lineRule="atLeast"/>
        <w:rPr>
          <w:rFonts w:ascii="Arial" w:eastAsia="Times New Roman" w:hAnsi="Arial" w:cs="Arial"/>
          <w:b/>
          <w:bCs/>
          <w:color w:val="313942"/>
          <w:spacing w:val="7"/>
          <w:kern w:val="0"/>
          <w:sz w:val="27"/>
          <w:szCs w:val="27"/>
          <w:lang w:eastAsia="el-GR"/>
          <w14:ligatures w14:val="none"/>
        </w:rPr>
      </w:pPr>
      <w:r w:rsidRPr="00E141E3">
        <w:rPr>
          <w:rFonts w:ascii="Arial" w:eastAsia="Times New Roman" w:hAnsi="Arial" w:cs="Arial"/>
          <w:b/>
          <w:bCs/>
          <w:color w:val="313942"/>
          <w:spacing w:val="7"/>
          <w:kern w:val="0"/>
          <w:sz w:val="27"/>
          <w:szCs w:val="27"/>
          <w:lang w:eastAsia="el-GR"/>
          <w14:ligatures w14:val="none"/>
        </w:rPr>
        <w:t>Πιλοτικά έργα παραγωγής των δύο πολύτιμων μετάλλων από την επεξεργασία υπολειμμάτων βωξίτη.</w:t>
      </w:r>
    </w:p>
    <w:p w14:paraId="1BE1D4F4" w14:textId="77777777" w:rsidR="00E141E3" w:rsidRPr="00E141E3" w:rsidRDefault="00E141E3" w:rsidP="00E141E3">
      <w:pPr>
        <w:spacing w:after="240" w:line="390" w:lineRule="atLeast"/>
        <w:rPr>
          <w:rFonts w:ascii="Arial" w:eastAsia="Times New Roman" w:hAnsi="Arial" w:cs="Arial"/>
          <w:color w:val="313942"/>
          <w:kern w:val="0"/>
          <w:sz w:val="27"/>
          <w:szCs w:val="27"/>
          <w:lang w:eastAsia="el-GR"/>
          <w14:ligatures w14:val="none"/>
        </w:rPr>
      </w:pPr>
      <w:r w:rsidRPr="00E141E3">
        <w:rPr>
          <w:rFonts w:ascii="Arial" w:eastAsia="Times New Roman" w:hAnsi="Arial" w:cs="Arial"/>
          <w:color w:val="313942"/>
          <w:kern w:val="0"/>
          <w:sz w:val="27"/>
          <w:szCs w:val="27"/>
          <w:lang w:eastAsia="el-GR"/>
          <w14:ligatures w14:val="none"/>
        </w:rPr>
        <w:t>Στις εγκαταστάσεις της </w:t>
      </w:r>
      <w:r w:rsidRPr="00E141E3">
        <w:rPr>
          <w:rFonts w:ascii="Arial" w:eastAsia="Times New Roman" w:hAnsi="Arial" w:cs="Arial"/>
          <w:b/>
          <w:bCs/>
          <w:color w:val="363636"/>
          <w:kern w:val="0"/>
          <w:sz w:val="27"/>
          <w:szCs w:val="27"/>
          <w:lang w:eastAsia="el-GR"/>
          <w14:ligatures w14:val="none"/>
        </w:rPr>
        <w:t>«Αλουμίνιον της Ελλάδος»</w:t>
      </w:r>
      <w:r w:rsidRPr="00E141E3">
        <w:rPr>
          <w:rFonts w:ascii="Arial" w:eastAsia="Times New Roman" w:hAnsi="Arial" w:cs="Arial"/>
          <w:color w:val="313942"/>
          <w:kern w:val="0"/>
          <w:sz w:val="27"/>
          <w:szCs w:val="27"/>
          <w:lang w:eastAsia="el-GR"/>
          <w14:ligatures w14:val="none"/>
        </w:rPr>
        <w:t xml:space="preserve">, η εταιρεία λειτουργεί δύο ακόμη πιλοτικές μονάδες. Η μία στο πλαίσιο ερευνητικού προγράμματος που συντονίζει η ίδια, με τη συμμετοχή του ΕΜΠ και συνολικά 17 εταίρων από 8 ευρωπαϊκές χώρες για να πιστοποιήσει τη δυνατότητα εξαγωγής </w:t>
      </w:r>
      <w:proofErr w:type="spellStart"/>
      <w:r w:rsidRPr="00E141E3">
        <w:rPr>
          <w:rFonts w:ascii="Arial" w:eastAsia="Times New Roman" w:hAnsi="Arial" w:cs="Arial"/>
          <w:color w:val="313942"/>
          <w:kern w:val="0"/>
          <w:sz w:val="27"/>
          <w:szCs w:val="27"/>
          <w:lang w:eastAsia="el-GR"/>
          <w14:ligatures w14:val="none"/>
        </w:rPr>
        <w:t>σκανδίου</w:t>
      </w:r>
      <w:proofErr w:type="spellEnd"/>
      <w:r w:rsidRPr="00E141E3">
        <w:rPr>
          <w:rFonts w:ascii="Arial" w:eastAsia="Times New Roman" w:hAnsi="Arial" w:cs="Arial"/>
          <w:color w:val="313942"/>
          <w:kern w:val="0"/>
          <w:sz w:val="27"/>
          <w:szCs w:val="27"/>
          <w:lang w:eastAsia="el-GR"/>
          <w14:ligatures w14:val="none"/>
        </w:rPr>
        <w:t xml:space="preserve"> από τα κατάλοιπα βωξίτη. Το </w:t>
      </w:r>
      <w:proofErr w:type="spellStart"/>
      <w:r w:rsidRPr="00E141E3">
        <w:rPr>
          <w:rFonts w:ascii="Arial" w:eastAsia="Times New Roman" w:hAnsi="Arial" w:cs="Arial"/>
          <w:color w:val="313942"/>
          <w:kern w:val="0"/>
          <w:sz w:val="27"/>
          <w:szCs w:val="27"/>
          <w:lang w:eastAsia="el-GR"/>
          <w14:ligatures w14:val="none"/>
        </w:rPr>
        <w:t>υπερπολύτιμο</w:t>
      </w:r>
      <w:proofErr w:type="spellEnd"/>
      <w:r w:rsidRPr="00E141E3">
        <w:rPr>
          <w:rFonts w:ascii="Arial" w:eastAsia="Times New Roman" w:hAnsi="Arial" w:cs="Arial"/>
          <w:color w:val="313942"/>
          <w:kern w:val="0"/>
          <w:sz w:val="27"/>
          <w:szCs w:val="27"/>
          <w:lang w:eastAsia="el-GR"/>
          <w14:ligatures w14:val="none"/>
        </w:rPr>
        <w:t xml:space="preserve"> αυτό μέταλλο είναι απαραίτητο για πολλές </w:t>
      </w:r>
      <w:r w:rsidRPr="00E141E3">
        <w:rPr>
          <w:rFonts w:ascii="Arial" w:eastAsia="Times New Roman" w:hAnsi="Arial" w:cs="Arial"/>
          <w:color w:val="313942"/>
          <w:kern w:val="0"/>
          <w:sz w:val="27"/>
          <w:szCs w:val="27"/>
          <w:lang w:eastAsia="el-GR"/>
          <w14:ligatures w14:val="none"/>
        </w:rPr>
        <w:lastRenderedPageBreak/>
        <w:t xml:space="preserve">και κρίσιμες τεχνολογίες, όπως τελευταίας τεχνολογίας μονάδες παραγωγής ρεύματος, αποδοτικά λέιζερ και ανθεκτικά – ελαφρά κράματα αλουμινίου για εφαρμογές αεροδιαστημικής και ηλεκτροκίνησης. Λόγω της περιορισμένης προσφοράς του δεν χρησιμοποιείται ακόμη ευρέως. Η παραγωγή του </w:t>
      </w:r>
      <w:proofErr w:type="spellStart"/>
      <w:r w:rsidRPr="00E141E3">
        <w:rPr>
          <w:rFonts w:ascii="Arial" w:eastAsia="Times New Roman" w:hAnsi="Arial" w:cs="Arial"/>
          <w:color w:val="313942"/>
          <w:kern w:val="0"/>
          <w:sz w:val="27"/>
          <w:szCs w:val="27"/>
          <w:lang w:eastAsia="el-GR"/>
          <w14:ligatures w14:val="none"/>
        </w:rPr>
        <w:t>σκανδίου</w:t>
      </w:r>
      <w:proofErr w:type="spellEnd"/>
      <w:r w:rsidRPr="00E141E3">
        <w:rPr>
          <w:rFonts w:ascii="Arial" w:eastAsia="Times New Roman" w:hAnsi="Arial" w:cs="Arial"/>
          <w:color w:val="313942"/>
          <w:kern w:val="0"/>
          <w:sz w:val="27"/>
          <w:szCs w:val="27"/>
          <w:lang w:eastAsia="el-GR"/>
          <w14:ligatures w14:val="none"/>
        </w:rPr>
        <w:t xml:space="preserve"> παγκοσμίως φτάνει μόλις τους 12 με 14 τόνους τον χρόνο. Σύμφωνα με τις προβλέψεις του </w:t>
      </w:r>
      <w:proofErr w:type="spellStart"/>
      <w:r w:rsidRPr="00E141E3">
        <w:rPr>
          <w:rFonts w:ascii="Arial" w:eastAsia="Times New Roman" w:hAnsi="Arial" w:cs="Arial"/>
          <w:color w:val="313942"/>
          <w:kern w:val="0"/>
          <w:sz w:val="27"/>
          <w:szCs w:val="27"/>
          <w:lang w:eastAsia="el-GR"/>
          <w14:ligatures w14:val="none"/>
        </w:rPr>
        <w:t>Bloomberg</w:t>
      </w:r>
      <w:proofErr w:type="spellEnd"/>
      <w:r w:rsidRPr="00E141E3">
        <w:rPr>
          <w:rFonts w:ascii="Arial" w:eastAsia="Times New Roman" w:hAnsi="Arial" w:cs="Arial"/>
          <w:color w:val="313942"/>
          <w:kern w:val="0"/>
          <w:sz w:val="27"/>
          <w:szCs w:val="27"/>
          <w:lang w:eastAsia="el-GR"/>
          <w14:ligatures w14:val="none"/>
        </w:rPr>
        <w:t>, η ζήτηση προβλέπεται να ανέλθει στους 1.800 τόνους ετησίως έως το 2035, η οποία θα προέλθει από την αύξηση ζήτησης για ηλεκτρικά οχήματα.</w:t>
      </w:r>
    </w:p>
    <w:p w14:paraId="41B347AB" w14:textId="6AE3375D" w:rsidR="00E141E3" w:rsidRPr="00E141E3" w:rsidRDefault="00E141E3" w:rsidP="00E141E3">
      <w:pPr>
        <w:spacing w:line="360" w:lineRule="atLeast"/>
        <w:rPr>
          <w:rFonts w:ascii="Times New Roman" w:eastAsia="Times New Roman" w:hAnsi="Times New Roman" w:cs="Times New Roman"/>
          <w:kern w:val="0"/>
          <w:sz w:val="24"/>
          <w:szCs w:val="24"/>
          <w:lang w:eastAsia="el-GR"/>
          <w14:ligatures w14:val="none"/>
        </w:rPr>
      </w:pPr>
    </w:p>
    <w:p w14:paraId="15D13959" w14:textId="77777777" w:rsidR="00E141E3" w:rsidRPr="00E141E3" w:rsidRDefault="00E141E3" w:rsidP="00E141E3">
      <w:pPr>
        <w:spacing w:line="360" w:lineRule="atLeast"/>
        <w:rPr>
          <w:rFonts w:ascii="Times New Roman" w:eastAsia="Times New Roman" w:hAnsi="Times New Roman" w:cs="Times New Roman"/>
          <w:kern w:val="0"/>
          <w:sz w:val="24"/>
          <w:szCs w:val="24"/>
          <w:lang w:eastAsia="el-GR"/>
          <w14:ligatures w14:val="none"/>
        </w:rPr>
      </w:pPr>
      <w:hyperlink r:id="rId7" w:tgtFrame="_blank" w:history="1">
        <w:proofErr w:type="spellStart"/>
        <w:r w:rsidRPr="00E141E3">
          <w:rPr>
            <w:rFonts w:ascii="Arial" w:eastAsia="Times New Roman" w:hAnsi="Arial" w:cs="Arial"/>
            <w:color w:val="000000"/>
            <w:spacing w:val="7"/>
            <w:kern w:val="0"/>
            <w:sz w:val="24"/>
            <w:szCs w:val="24"/>
            <w:u w:val="single"/>
            <w:lang w:eastAsia="el-GR"/>
            <w14:ligatures w14:val="none"/>
          </w:rPr>
          <w:t>Mytilineos</w:t>
        </w:r>
        <w:proofErr w:type="spellEnd"/>
        <w:r w:rsidRPr="00E141E3">
          <w:rPr>
            <w:rFonts w:ascii="Arial" w:eastAsia="Times New Roman" w:hAnsi="Arial" w:cs="Arial"/>
            <w:color w:val="000000"/>
            <w:spacing w:val="7"/>
            <w:kern w:val="0"/>
            <w:sz w:val="24"/>
            <w:szCs w:val="24"/>
            <w:u w:val="single"/>
            <w:lang w:eastAsia="el-GR"/>
            <w14:ligatures w14:val="none"/>
          </w:rPr>
          <w:t>: Συμφωνία για εξόρυξη βωξίτη στην Γκάνα</w:t>
        </w:r>
      </w:hyperlink>
    </w:p>
    <w:p w14:paraId="1691D716" w14:textId="77777777" w:rsidR="00E141E3" w:rsidRPr="00E141E3" w:rsidRDefault="00E141E3" w:rsidP="00E141E3">
      <w:pPr>
        <w:spacing w:after="240" w:line="390" w:lineRule="atLeast"/>
        <w:rPr>
          <w:rFonts w:ascii="Arial" w:eastAsia="Times New Roman" w:hAnsi="Arial" w:cs="Arial"/>
          <w:color w:val="313942"/>
          <w:kern w:val="0"/>
          <w:sz w:val="27"/>
          <w:szCs w:val="27"/>
          <w:lang w:eastAsia="el-GR"/>
          <w14:ligatures w14:val="none"/>
        </w:rPr>
      </w:pPr>
      <w:r w:rsidRPr="00E141E3">
        <w:rPr>
          <w:rFonts w:ascii="Arial" w:eastAsia="Times New Roman" w:hAnsi="Arial" w:cs="Arial"/>
          <w:color w:val="313942"/>
          <w:kern w:val="0"/>
          <w:sz w:val="27"/>
          <w:szCs w:val="27"/>
          <w:lang w:eastAsia="el-GR"/>
          <w14:ligatures w14:val="none"/>
        </w:rPr>
        <w:t xml:space="preserve">Η δεύτερη πιλοτική μονάδα λειτουργεί επίσης στο πλαίσιο ευρωπαϊκού ερευνητικού προγράμματος από το 2018 και αξιοποιεί κατάλοιπα βωξίτη για τη χρήση τους στην τσιμεντοβιομηχανία, έχοντας ήδη πετύχει την αξιοποίησή τους σε ποσοστό 10%. Η </w:t>
      </w:r>
      <w:proofErr w:type="spellStart"/>
      <w:r w:rsidRPr="00E141E3">
        <w:rPr>
          <w:rFonts w:ascii="Arial" w:eastAsia="Times New Roman" w:hAnsi="Arial" w:cs="Arial"/>
          <w:color w:val="313942"/>
          <w:kern w:val="0"/>
          <w:sz w:val="27"/>
          <w:szCs w:val="27"/>
          <w:lang w:eastAsia="el-GR"/>
          <w14:ligatures w14:val="none"/>
        </w:rPr>
        <w:t>Mytilineos</w:t>
      </w:r>
      <w:proofErr w:type="spellEnd"/>
      <w:r w:rsidRPr="00E141E3">
        <w:rPr>
          <w:rFonts w:ascii="Arial" w:eastAsia="Times New Roman" w:hAnsi="Arial" w:cs="Arial"/>
          <w:color w:val="313942"/>
          <w:kern w:val="0"/>
          <w:sz w:val="27"/>
          <w:szCs w:val="27"/>
          <w:lang w:eastAsia="el-GR"/>
          <w14:ligatures w14:val="none"/>
        </w:rPr>
        <w:t xml:space="preserve"> συμμετέχει συνολικά σε 22 ερευνητικά προγράμματα καινοτομίας χρηματοδοτούμενα από την Ευρωπαϊκή </w:t>
      </w:r>
      <w:proofErr w:type="spellStart"/>
      <w:r w:rsidRPr="00E141E3">
        <w:rPr>
          <w:rFonts w:ascii="Arial" w:eastAsia="Times New Roman" w:hAnsi="Arial" w:cs="Arial"/>
          <w:color w:val="313942"/>
          <w:kern w:val="0"/>
          <w:sz w:val="27"/>
          <w:szCs w:val="27"/>
          <w:lang w:eastAsia="el-GR"/>
          <w14:ligatures w14:val="none"/>
        </w:rPr>
        <w:t>Ενωση</w:t>
      </w:r>
      <w:proofErr w:type="spellEnd"/>
      <w:r w:rsidRPr="00E141E3">
        <w:rPr>
          <w:rFonts w:ascii="Arial" w:eastAsia="Times New Roman" w:hAnsi="Arial" w:cs="Arial"/>
          <w:color w:val="313942"/>
          <w:kern w:val="0"/>
          <w:sz w:val="27"/>
          <w:szCs w:val="27"/>
          <w:lang w:eastAsia="el-GR"/>
          <w14:ligatures w14:val="none"/>
        </w:rPr>
        <w:t>, που ερευνούν δυνατότητες αξιοποίησης κατάλοιπων βωξίτη αλλά και νέες τεχνολογίες ανακύκλωσης αλουμινίου. Μέσα από τη συμμετοχή της σε πρωτοποριακά ερευνητικά προγράμματα, η εταιρεία στοχεύει στη διαχείριση των αποβλήτων με στόχο τον μηδενισμό τους και την τελική μετατροπή τους σε κοιτάσματα χρήσιμων πρώτων υλών, στο πλαίσιο της στρατηγικής της για βιώσιμη ανάπτυξη. Μέρος αυτής της στρατηγικής είναι και η εξαγορά της </w:t>
      </w:r>
      <w:r w:rsidRPr="00E141E3">
        <w:rPr>
          <w:rFonts w:ascii="Arial" w:eastAsia="Times New Roman" w:hAnsi="Arial" w:cs="Arial"/>
          <w:b/>
          <w:bCs/>
          <w:color w:val="363636"/>
          <w:kern w:val="0"/>
          <w:sz w:val="27"/>
          <w:szCs w:val="27"/>
          <w:lang w:eastAsia="el-GR"/>
          <w14:ligatures w14:val="none"/>
        </w:rPr>
        <w:t>IMERYS ΒΩΞΙΤΕΣ</w:t>
      </w:r>
      <w:r w:rsidRPr="00E141E3">
        <w:rPr>
          <w:rFonts w:ascii="Arial" w:eastAsia="Times New Roman" w:hAnsi="Arial" w:cs="Arial"/>
          <w:color w:val="313942"/>
          <w:kern w:val="0"/>
          <w:sz w:val="27"/>
          <w:szCs w:val="27"/>
          <w:lang w:eastAsia="el-GR"/>
          <w14:ligatures w14:val="none"/>
        </w:rPr>
        <w:t> που την κατέστησε τον μεγαλύτερο παραγωγό βωξίτη στην Ευρώπη, αλλά και η συνεργασία στην </w:t>
      </w:r>
      <w:r w:rsidRPr="00E141E3">
        <w:rPr>
          <w:rFonts w:ascii="Arial" w:eastAsia="Times New Roman" w:hAnsi="Arial" w:cs="Arial"/>
          <w:b/>
          <w:bCs/>
          <w:color w:val="363636"/>
          <w:kern w:val="0"/>
          <w:sz w:val="27"/>
          <w:szCs w:val="27"/>
          <w:lang w:eastAsia="el-GR"/>
          <w14:ligatures w14:val="none"/>
        </w:rPr>
        <w:t>Γκάνα</w:t>
      </w:r>
      <w:r w:rsidRPr="00E141E3">
        <w:rPr>
          <w:rFonts w:ascii="Arial" w:eastAsia="Times New Roman" w:hAnsi="Arial" w:cs="Arial"/>
          <w:color w:val="313942"/>
          <w:kern w:val="0"/>
          <w:sz w:val="27"/>
          <w:szCs w:val="27"/>
          <w:lang w:eastAsia="el-GR"/>
          <w14:ligatures w14:val="none"/>
        </w:rPr>
        <w:t xml:space="preserve"> για την έρευνα και εκμετάλλευση κοιτασμάτων βωξίτη, με προοπτική και την κατασκευή μονάδας παραγωγής </w:t>
      </w:r>
      <w:proofErr w:type="spellStart"/>
      <w:r w:rsidRPr="00E141E3">
        <w:rPr>
          <w:rFonts w:ascii="Arial" w:eastAsia="Times New Roman" w:hAnsi="Arial" w:cs="Arial"/>
          <w:color w:val="313942"/>
          <w:kern w:val="0"/>
          <w:sz w:val="27"/>
          <w:szCs w:val="27"/>
          <w:lang w:eastAsia="el-GR"/>
          <w14:ligatures w14:val="none"/>
        </w:rPr>
        <w:t>αλουμίνας</w:t>
      </w:r>
      <w:proofErr w:type="spellEnd"/>
      <w:r w:rsidRPr="00E141E3">
        <w:rPr>
          <w:rFonts w:ascii="Arial" w:eastAsia="Times New Roman" w:hAnsi="Arial" w:cs="Arial"/>
          <w:color w:val="313942"/>
          <w:kern w:val="0"/>
          <w:sz w:val="27"/>
          <w:szCs w:val="27"/>
          <w:lang w:eastAsia="el-GR"/>
          <w14:ligatures w14:val="none"/>
        </w:rPr>
        <w:t>.</w:t>
      </w:r>
    </w:p>
    <w:p w14:paraId="73F532F7" w14:textId="0B9193E4" w:rsidR="00E141E3" w:rsidRPr="00E141E3" w:rsidRDefault="00E141E3" w:rsidP="00E141E3">
      <w:pPr>
        <w:spacing w:line="390" w:lineRule="atLeast"/>
        <w:rPr>
          <w:rFonts w:ascii="Arial" w:eastAsia="Times New Roman" w:hAnsi="Arial" w:cs="Arial"/>
          <w:color w:val="313942"/>
          <w:kern w:val="0"/>
          <w:sz w:val="27"/>
          <w:szCs w:val="27"/>
          <w:lang w:eastAsia="el-GR"/>
          <w14:ligatures w14:val="none"/>
        </w:rPr>
      </w:pPr>
    </w:p>
    <w:p w14:paraId="20B134FA" w14:textId="77777777" w:rsidR="00E141E3" w:rsidRPr="00E141E3" w:rsidRDefault="00E141E3" w:rsidP="00E141E3">
      <w:pPr>
        <w:spacing w:before="274" w:after="137"/>
        <w:outlineLvl w:val="1"/>
        <w:rPr>
          <w:rFonts w:ascii="Times New Roman" w:eastAsia="Times New Roman" w:hAnsi="Times New Roman" w:cs="Times New Roman"/>
          <w:b/>
          <w:bCs/>
          <w:color w:val="363636"/>
          <w:kern w:val="0"/>
          <w:sz w:val="42"/>
          <w:szCs w:val="42"/>
          <w:lang w:eastAsia="el-GR"/>
          <w14:ligatures w14:val="none"/>
        </w:rPr>
      </w:pPr>
      <w:r w:rsidRPr="00E141E3">
        <w:rPr>
          <w:rFonts w:ascii="Times New Roman" w:eastAsia="Times New Roman" w:hAnsi="Times New Roman" w:cs="Times New Roman"/>
          <w:b/>
          <w:bCs/>
          <w:color w:val="363636"/>
          <w:kern w:val="0"/>
          <w:sz w:val="42"/>
          <w:szCs w:val="42"/>
          <w:lang w:eastAsia="el-GR"/>
          <w14:ligatures w14:val="none"/>
        </w:rPr>
        <w:t>Η χαμένη ευκαιρία της ΛΑΡΚΟ να πρωταγωνιστήσει στο νικέλιο και στο κοβάλτιο</w:t>
      </w:r>
    </w:p>
    <w:p w14:paraId="494A2F6A" w14:textId="77777777" w:rsidR="00E141E3" w:rsidRPr="00E141E3" w:rsidRDefault="00E141E3" w:rsidP="00E141E3">
      <w:pPr>
        <w:spacing w:after="240" w:line="390" w:lineRule="atLeast"/>
        <w:rPr>
          <w:rFonts w:ascii="Arial" w:eastAsia="Times New Roman" w:hAnsi="Arial" w:cs="Arial"/>
          <w:color w:val="313942"/>
          <w:kern w:val="0"/>
          <w:sz w:val="27"/>
          <w:szCs w:val="27"/>
          <w:lang w:eastAsia="el-GR"/>
          <w14:ligatures w14:val="none"/>
        </w:rPr>
      </w:pPr>
      <w:r w:rsidRPr="00E141E3">
        <w:rPr>
          <w:rFonts w:ascii="Arial" w:eastAsia="Times New Roman" w:hAnsi="Arial" w:cs="Arial"/>
          <w:color w:val="313942"/>
          <w:kern w:val="0"/>
          <w:sz w:val="27"/>
          <w:szCs w:val="27"/>
          <w:lang w:eastAsia="el-GR"/>
          <w14:ligatures w14:val="none"/>
        </w:rPr>
        <w:lastRenderedPageBreak/>
        <w:t>Μια επίσης ξεχωριστή –πλην όμως θλιβερή– περίπτωση στην ιστορία αξιοποίησης του ορυκτού πλούτου της χώρας είναι η </w:t>
      </w:r>
      <w:r w:rsidRPr="00E141E3">
        <w:rPr>
          <w:rFonts w:ascii="Arial" w:eastAsia="Times New Roman" w:hAnsi="Arial" w:cs="Arial"/>
          <w:b/>
          <w:bCs/>
          <w:color w:val="363636"/>
          <w:kern w:val="0"/>
          <w:sz w:val="27"/>
          <w:szCs w:val="27"/>
          <w:lang w:eastAsia="el-GR"/>
          <w14:ligatures w14:val="none"/>
        </w:rPr>
        <w:t>ΛΑΡΚΟ</w:t>
      </w:r>
      <w:r w:rsidRPr="00E141E3">
        <w:rPr>
          <w:rFonts w:ascii="Arial" w:eastAsia="Times New Roman" w:hAnsi="Arial" w:cs="Arial"/>
          <w:color w:val="313942"/>
          <w:kern w:val="0"/>
          <w:sz w:val="27"/>
          <w:szCs w:val="27"/>
          <w:lang w:eastAsia="el-GR"/>
          <w14:ligatures w14:val="none"/>
        </w:rPr>
        <w:t>. Οι προσδοκίες ότι ο διαγωνισμός για την ιδιωτικοποίησή της θα άνοιγε μια νέα εποχή για την ιστορική μεταλλευτική βιομηχανία με το αμαρτωλό παρελθόν δεν φαίνεται να επιβεβαιώνονται, παρά τα θετικά του αποτελέσματα. Η διαδικασία ολοκλήρωσης των δύο διαγωνισμών (από το </w:t>
      </w:r>
      <w:r w:rsidRPr="00E141E3">
        <w:rPr>
          <w:rFonts w:ascii="Arial" w:eastAsia="Times New Roman" w:hAnsi="Arial" w:cs="Arial"/>
          <w:b/>
          <w:bCs/>
          <w:color w:val="363636"/>
          <w:kern w:val="0"/>
          <w:sz w:val="27"/>
          <w:szCs w:val="27"/>
          <w:lang w:eastAsia="el-GR"/>
          <w14:ligatures w14:val="none"/>
        </w:rPr>
        <w:t>ΤΑΙΠΕΔ </w:t>
      </w:r>
      <w:r w:rsidRPr="00E141E3">
        <w:rPr>
          <w:rFonts w:ascii="Arial" w:eastAsia="Times New Roman" w:hAnsi="Arial" w:cs="Arial"/>
          <w:color w:val="313942"/>
          <w:kern w:val="0"/>
          <w:sz w:val="27"/>
          <w:szCs w:val="27"/>
          <w:lang w:eastAsia="el-GR"/>
          <w14:ligatures w14:val="none"/>
        </w:rPr>
        <w:t>για το εργοστάσιο της Λάρυμνας και τον Ειδικό Διαχειριστή για τα μεταλλεία) που ανέδειξαν από τον Ιανουάριο πέρυσι προτιμητέο επενδυτή την κοινοπραξία </w:t>
      </w:r>
      <w:r w:rsidRPr="00E141E3">
        <w:rPr>
          <w:rFonts w:ascii="Arial" w:eastAsia="Times New Roman" w:hAnsi="Arial" w:cs="Arial"/>
          <w:b/>
          <w:bCs/>
          <w:color w:val="363636"/>
          <w:kern w:val="0"/>
          <w:sz w:val="27"/>
          <w:szCs w:val="27"/>
          <w:lang w:eastAsia="el-GR"/>
          <w14:ligatures w14:val="none"/>
        </w:rPr>
        <w:t>ΓΕΚ ΤΕΡΝΑ-AD Holdings</w:t>
      </w:r>
      <w:r w:rsidRPr="00E141E3">
        <w:rPr>
          <w:rFonts w:ascii="Arial" w:eastAsia="Times New Roman" w:hAnsi="Arial" w:cs="Arial"/>
          <w:color w:val="313942"/>
          <w:kern w:val="0"/>
          <w:sz w:val="27"/>
          <w:szCs w:val="27"/>
          <w:lang w:eastAsia="el-GR"/>
          <w14:ligatures w14:val="none"/>
        </w:rPr>
        <w:t>, έχει «παγώσει».</w:t>
      </w:r>
    </w:p>
    <w:p w14:paraId="3E09D21F" w14:textId="77777777" w:rsidR="00E141E3" w:rsidRPr="00E141E3" w:rsidRDefault="00E141E3" w:rsidP="00E141E3">
      <w:pPr>
        <w:spacing w:after="240" w:line="390" w:lineRule="atLeast"/>
        <w:rPr>
          <w:rFonts w:ascii="Arial" w:eastAsia="Times New Roman" w:hAnsi="Arial" w:cs="Arial"/>
          <w:color w:val="313942"/>
          <w:kern w:val="0"/>
          <w:sz w:val="27"/>
          <w:szCs w:val="27"/>
          <w:lang w:eastAsia="el-GR"/>
          <w14:ligatures w14:val="none"/>
        </w:rPr>
      </w:pPr>
      <w:r w:rsidRPr="00E141E3">
        <w:rPr>
          <w:rFonts w:ascii="Arial" w:eastAsia="Times New Roman" w:hAnsi="Arial" w:cs="Arial"/>
          <w:color w:val="313942"/>
          <w:kern w:val="0"/>
          <w:sz w:val="27"/>
          <w:szCs w:val="27"/>
          <w:lang w:eastAsia="el-GR"/>
          <w14:ligatures w14:val="none"/>
        </w:rPr>
        <w:t xml:space="preserve">Το Πρωτοδικείο στο οποίο προσέφυγε η ιρλανδική εταιρεία </w:t>
      </w:r>
      <w:proofErr w:type="spellStart"/>
      <w:r w:rsidRPr="00E141E3">
        <w:rPr>
          <w:rFonts w:ascii="Arial" w:eastAsia="Times New Roman" w:hAnsi="Arial" w:cs="Arial"/>
          <w:color w:val="313942"/>
          <w:kern w:val="0"/>
          <w:sz w:val="27"/>
          <w:szCs w:val="27"/>
          <w:lang w:eastAsia="el-GR"/>
          <w14:ligatures w14:val="none"/>
        </w:rPr>
        <w:t>Commodity</w:t>
      </w:r>
      <w:proofErr w:type="spellEnd"/>
      <w:r w:rsidRPr="00E141E3">
        <w:rPr>
          <w:rFonts w:ascii="Arial" w:eastAsia="Times New Roman" w:hAnsi="Arial" w:cs="Arial"/>
          <w:color w:val="313942"/>
          <w:kern w:val="0"/>
          <w:sz w:val="27"/>
          <w:szCs w:val="27"/>
          <w:lang w:eastAsia="el-GR"/>
          <w14:ligatures w14:val="none"/>
        </w:rPr>
        <w:t xml:space="preserve"> &amp; Mining </w:t>
      </w:r>
      <w:proofErr w:type="spellStart"/>
      <w:r w:rsidRPr="00E141E3">
        <w:rPr>
          <w:rFonts w:ascii="Arial" w:eastAsia="Times New Roman" w:hAnsi="Arial" w:cs="Arial"/>
          <w:color w:val="313942"/>
          <w:kern w:val="0"/>
          <w:sz w:val="27"/>
          <w:szCs w:val="27"/>
          <w:lang w:eastAsia="el-GR"/>
          <w14:ligatures w14:val="none"/>
        </w:rPr>
        <w:t>Insight</w:t>
      </w:r>
      <w:proofErr w:type="spellEnd"/>
      <w:r w:rsidRPr="00E141E3">
        <w:rPr>
          <w:rFonts w:ascii="Arial" w:eastAsia="Times New Roman" w:hAnsi="Arial" w:cs="Arial"/>
          <w:color w:val="313942"/>
          <w:kern w:val="0"/>
          <w:sz w:val="27"/>
          <w:szCs w:val="27"/>
          <w:lang w:eastAsia="el-GR"/>
          <w14:ligatures w14:val="none"/>
        </w:rPr>
        <w:t xml:space="preserve"> </w:t>
      </w:r>
      <w:proofErr w:type="spellStart"/>
      <w:r w:rsidRPr="00E141E3">
        <w:rPr>
          <w:rFonts w:ascii="Arial" w:eastAsia="Times New Roman" w:hAnsi="Arial" w:cs="Arial"/>
          <w:color w:val="313942"/>
          <w:kern w:val="0"/>
          <w:sz w:val="27"/>
          <w:szCs w:val="27"/>
          <w:lang w:eastAsia="el-GR"/>
          <w14:ligatures w14:val="none"/>
        </w:rPr>
        <w:t>Ireland</w:t>
      </w:r>
      <w:proofErr w:type="spellEnd"/>
      <w:r w:rsidRPr="00E141E3">
        <w:rPr>
          <w:rFonts w:ascii="Arial" w:eastAsia="Times New Roman" w:hAnsi="Arial" w:cs="Arial"/>
          <w:color w:val="313942"/>
          <w:kern w:val="0"/>
          <w:sz w:val="27"/>
          <w:szCs w:val="27"/>
          <w:lang w:eastAsia="el-GR"/>
          <w14:ligatures w14:val="none"/>
        </w:rPr>
        <w:t xml:space="preserve"> </w:t>
      </w:r>
      <w:proofErr w:type="spellStart"/>
      <w:r w:rsidRPr="00E141E3">
        <w:rPr>
          <w:rFonts w:ascii="Arial" w:eastAsia="Times New Roman" w:hAnsi="Arial" w:cs="Arial"/>
          <w:color w:val="313942"/>
          <w:kern w:val="0"/>
          <w:sz w:val="27"/>
          <w:szCs w:val="27"/>
          <w:lang w:eastAsia="el-GR"/>
          <w14:ligatures w14:val="none"/>
        </w:rPr>
        <w:t>Ltd</w:t>
      </w:r>
      <w:proofErr w:type="spellEnd"/>
      <w:r w:rsidRPr="00E141E3">
        <w:rPr>
          <w:rFonts w:ascii="Arial" w:eastAsia="Times New Roman" w:hAnsi="Arial" w:cs="Arial"/>
          <w:color w:val="313942"/>
          <w:kern w:val="0"/>
          <w:sz w:val="27"/>
          <w:szCs w:val="27"/>
          <w:lang w:eastAsia="el-GR"/>
          <w14:ligatures w14:val="none"/>
        </w:rPr>
        <w:t xml:space="preserve"> (CMI) πέρυσι την άνοιξη, κατά της απόφασης των συναρμοδίων υπουργών για την ανακήρυξη προτιμητέου επενδυτή, απαίτησε να μην προχωρήσει καμία διαδικασία μέχρι την οριστική εκδίκαση της υπόθεσης από το </w:t>
      </w:r>
      <w:proofErr w:type="spellStart"/>
      <w:r w:rsidRPr="00E141E3">
        <w:rPr>
          <w:rFonts w:ascii="Arial" w:eastAsia="Times New Roman" w:hAnsi="Arial" w:cs="Arial"/>
          <w:b/>
          <w:bCs/>
          <w:color w:val="363636"/>
          <w:kern w:val="0"/>
          <w:sz w:val="27"/>
          <w:szCs w:val="27"/>
          <w:lang w:eastAsia="el-GR"/>
          <w14:ligatures w14:val="none"/>
        </w:rPr>
        <w:t>ΣτΕ</w:t>
      </w:r>
      <w:proofErr w:type="spellEnd"/>
      <w:r w:rsidRPr="00E141E3">
        <w:rPr>
          <w:rFonts w:ascii="Arial" w:eastAsia="Times New Roman" w:hAnsi="Arial" w:cs="Arial"/>
          <w:color w:val="313942"/>
          <w:kern w:val="0"/>
          <w:sz w:val="27"/>
          <w:szCs w:val="27"/>
          <w:lang w:eastAsia="el-GR"/>
          <w14:ligatures w14:val="none"/>
        </w:rPr>
        <w:t>, η οποία έπειτα από δύο αναβολές ορίστηκε για τις 26 Μαρτίου. Στο μεταξύ, με συνεχόμενες υπουργικές αποφάσεις παρατείνεται το καθεστώς Ειδικής Διαχείρισης στο οποίο τέθηκε η ΛΑΡΚΟ από το 2020.</w:t>
      </w:r>
    </w:p>
    <w:p w14:paraId="19CEB639" w14:textId="77777777" w:rsidR="00E141E3" w:rsidRPr="00E141E3" w:rsidRDefault="00E141E3" w:rsidP="00E141E3">
      <w:pPr>
        <w:spacing w:line="390" w:lineRule="atLeast"/>
        <w:rPr>
          <w:rFonts w:ascii="Arial" w:eastAsia="Times New Roman" w:hAnsi="Arial" w:cs="Arial"/>
          <w:b/>
          <w:bCs/>
          <w:color w:val="313942"/>
          <w:spacing w:val="7"/>
          <w:kern w:val="0"/>
          <w:sz w:val="27"/>
          <w:szCs w:val="27"/>
          <w:lang w:eastAsia="el-GR"/>
          <w14:ligatures w14:val="none"/>
        </w:rPr>
      </w:pPr>
      <w:proofErr w:type="spellStart"/>
      <w:r w:rsidRPr="00E141E3">
        <w:rPr>
          <w:rFonts w:ascii="Arial" w:eastAsia="Times New Roman" w:hAnsi="Arial" w:cs="Arial"/>
          <w:b/>
          <w:bCs/>
          <w:color w:val="313942"/>
          <w:spacing w:val="7"/>
          <w:kern w:val="0"/>
          <w:sz w:val="27"/>
          <w:szCs w:val="27"/>
          <w:lang w:eastAsia="el-GR"/>
          <w14:ligatures w14:val="none"/>
        </w:rPr>
        <w:t>Εχει</w:t>
      </w:r>
      <w:proofErr w:type="spellEnd"/>
      <w:r w:rsidRPr="00E141E3">
        <w:rPr>
          <w:rFonts w:ascii="Arial" w:eastAsia="Times New Roman" w:hAnsi="Arial" w:cs="Arial"/>
          <w:b/>
          <w:bCs/>
          <w:color w:val="313942"/>
          <w:spacing w:val="7"/>
          <w:kern w:val="0"/>
          <w:sz w:val="27"/>
          <w:szCs w:val="27"/>
          <w:lang w:eastAsia="el-GR"/>
          <w14:ligatures w14:val="none"/>
        </w:rPr>
        <w:t xml:space="preserve"> «παγώσει» η διαδικασία ολοκλήρωσης των δύο διαγωνισμών για το εργοστάσιο της Λάρυμνας και τα μεταλλεία.</w:t>
      </w:r>
    </w:p>
    <w:p w14:paraId="2A315CB5" w14:textId="77777777" w:rsidR="00E141E3" w:rsidRPr="00E141E3" w:rsidRDefault="00E141E3" w:rsidP="00E141E3">
      <w:pPr>
        <w:spacing w:after="240" w:line="390" w:lineRule="atLeast"/>
        <w:rPr>
          <w:rFonts w:ascii="Arial" w:eastAsia="Times New Roman" w:hAnsi="Arial" w:cs="Arial"/>
          <w:color w:val="313942"/>
          <w:kern w:val="0"/>
          <w:sz w:val="27"/>
          <w:szCs w:val="27"/>
          <w:lang w:eastAsia="el-GR"/>
          <w14:ligatures w14:val="none"/>
        </w:rPr>
      </w:pPr>
      <w:r w:rsidRPr="00E141E3">
        <w:rPr>
          <w:rFonts w:ascii="Arial" w:eastAsia="Times New Roman" w:hAnsi="Arial" w:cs="Arial"/>
          <w:color w:val="313942"/>
          <w:kern w:val="0"/>
          <w:sz w:val="27"/>
          <w:szCs w:val="27"/>
          <w:lang w:eastAsia="el-GR"/>
          <w14:ligatures w14:val="none"/>
        </w:rPr>
        <w:t>Μέσα σε τέσσερα χρόνια (2020-2023) έχουν καταβληθεί στην Ειδική Διαχείριση μέσω του υπουργείου Περιβάλλοντος και Ενέργειας συνολικά 94.345.149 ευρώ και το μέλλον της ΛΑΡΚΟ παραμένει εξαιρετικά αβέβαιο. Μαζί και η ευκαιρία να πρωταγωνιστήσει στο παγκόσμιο παιχνίδι του καθαρού </w:t>
      </w:r>
      <w:r w:rsidRPr="00E141E3">
        <w:rPr>
          <w:rFonts w:ascii="Arial" w:eastAsia="Times New Roman" w:hAnsi="Arial" w:cs="Arial"/>
          <w:b/>
          <w:bCs/>
          <w:color w:val="363636"/>
          <w:kern w:val="0"/>
          <w:sz w:val="27"/>
          <w:szCs w:val="27"/>
          <w:lang w:eastAsia="el-GR"/>
          <w14:ligatures w14:val="none"/>
        </w:rPr>
        <w:t>νικελίου </w:t>
      </w:r>
      <w:r w:rsidRPr="00E141E3">
        <w:rPr>
          <w:rFonts w:ascii="Arial" w:eastAsia="Times New Roman" w:hAnsi="Arial" w:cs="Arial"/>
          <w:color w:val="313942"/>
          <w:kern w:val="0"/>
          <w:sz w:val="27"/>
          <w:szCs w:val="27"/>
          <w:lang w:eastAsia="el-GR"/>
          <w14:ligatures w14:val="none"/>
        </w:rPr>
        <w:t>και </w:t>
      </w:r>
      <w:r w:rsidRPr="00E141E3">
        <w:rPr>
          <w:rFonts w:ascii="Arial" w:eastAsia="Times New Roman" w:hAnsi="Arial" w:cs="Arial"/>
          <w:b/>
          <w:bCs/>
          <w:color w:val="363636"/>
          <w:kern w:val="0"/>
          <w:sz w:val="27"/>
          <w:szCs w:val="27"/>
          <w:lang w:eastAsia="el-GR"/>
          <w14:ligatures w14:val="none"/>
        </w:rPr>
        <w:t>κοβαλτίου,</w:t>
      </w:r>
      <w:r w:rsidRPr="00E141E3">
        <w:rPr>
          <w:rFonts w:ascii="Arial" w:eastAsia="Times New Roman" w:hAnsi="Arial" w:cs="Arial"/>
          <w:color w:val="313942"/>
          <w:kern w:val="0"/>
          <w:sz w:val="27"/>
          <w:szCs w:val="27"/>
          <w:lang w:eastAsia="el-GR"/>
          <w14:ligatures w14:val="none"/>
        </w:rPr>
        <w:t xml:space="preserve"> που οδηγούν την ενεργειακή μετάβαση. Με μια επένδυση στην </w:t>
      </w:r>
      <w:proofErr w:type="spellStart"/>
      <w:r w:rsidRPr="00E141E3">
        <w:rPr>
          <w:rFonts w:ascii="Arial" w:eastAsia="Times New Roman" w:hAnsi="Arial" w:cs="Arial"/>
          <w:color w:val="313942"/>
          <w:kern w:val="0"/>
          <w:sz w:val="27"/>
          <w:szCs w:val="27"/>
          <w:lang w:eastAsia="el-GR"/>
          <w14:ligatures w14:val="none"/>
        </w:rPr>
        <w:t>υδρομεταλλουργία</w:t>
      </w:r>
      <w:proofErr w:type="spellEnd"/>
      <w:r w:rsidRPr="00E141E3">
        <w:rPr>
          <w:rFonts w:ascii="Arial" w:eastAsia="Times New Roman" w:hAnsi="Arial" w:cs="Arial"/>
          <w:color w:val="313942"/>
          <w:kern w:val="0"/>
          <w:sz w:val="27"/>
          <w:szCs w:val="27"/>
          <w:lang w:eastAsia="el-GR"/>
          <w14:ligatures w14:val="none"/>
        </w:rPr>
        <w:t xml:space="preserve">, που είναι στο στρατηγικό πλάνο του νέου επενδυτή, η ΛΑΡΚΟ θα μπορούσε να παράγει καθαρό νικέλιο αλλά και κοβάλτιο που η μέθοδος της </w:t>
      </w:r>
      <w:proofErr w:type="spellStart"/>
      <w:r w:rsidRPr="00E141E3">
        <w:rPr>
          <w:rFonts w:ascii="Arial" w:eastAsia="Times New Roman" w:hAnsi="Arial" w:cs="Arial"/>
          <w:color w:val="313942"/>
          <w:kern w:val="0"/>
          <w:sz w:val="27"/>
          <w:szCs w:val="27"/>
          <w:lang w:eastAsia="el-GR"/>
          <w14:ligatures w14:val="none"/>
        </w:rPr>
        <w:t>πυρομεταλλουργίας</w:t>
      </w:r>
      <w:proofErr w:type="spellEnd"/>
      <w:r w:rsidRPr="00E141E3">
        <w:rPr>
          <w:rFonts w:ascii="Arial" w:eastAsia="Times New Roman" w:hAnsi="Arial" w:cs="Arial"/>
          <w:color w:val="313942"/>
          <w:kern w:val="0"/>
          <w:sz w:val="27"/>
          <w:szCs w:val="27"/>
          <w:lang w:eastAsia="el-GR"/>
          <w14:ligatures w14:val="none"/>
        </w:rPr>
        <w:t xml:space="preserve"> που χρησιμοποιούσε στο παρελθόν δεν το επέτρεπε.</w:t>
      </w:r>
    </w:p>
    <w:p w14:paraId="42BE67D7" w14:textId="77777777" w:rsidR="00E141E3" w:rsidRPr="00E141E3" w:rsidRDefault="00E141E3" w:rsidP="00E141E3">
      <w:pPr>
        <w:spacing w:after="240" w:line="390" w:lineRule="atLeast"/>
        <w:rPr>
          <w:rFonts w:ascii="Arial" w:eastAsia="Times New Roman" w:hAnsi="Arial" w:cs="Arial"/>
          <w:color w:val="313942"/>
          <w:kern w:val="0"/>
          <w:sz w:val="27"/>
          <w:szCs w:val="27"/>
          <w:lang w:eastAsia="el-GR"/>
          <w14:ligatures w14:val="none"/>
        </w:rPr>
      </w:pPr>
      <w:r w:rsidRPr="00E141E3">
        <w:rPr>
          <w:rFonts w:ascii="Arial" w:eastAsia="Times New Roman" w:hAnsi="Arial" w:cs="Arial"/>
          <w:color w:val="313942"/>
          <w:kern w:val="0"/>
          <w:sz w:val="27"/>
          <w:szCs w:val="27"/>
          <w:lang w:eastAsia="el-GR"/>
          <w14:ligatures w14:val="none"/>
        </w:rPr>
        <w:lastRenderedPageBreak/>
        <w:t>«Θα θέλαμε η νέα εταιρεία με αποκλειστικά εξαγωγικό προσανατολισμό να μπορέσει μέσω μιας πολύ μεγάλης επένδυσης να ανταγωνιστεί επάξια στο διεθνές περιβάλλον, προσφέροντας παράλληλα σημαντική εγχώρια προστιθέμενη αξία»,</w:t>
      </w:r>
      <w:r w:rsidRPr="00E141E3">
        <w:rPr>
          <w:rFonts w:ascii="Arial" w:eastAsia="Times New Roman" w:hAnsi="Arial" w:cs="Arial"/>
          <w:b/>
          <w:bCs/>
          <w:color w:val="363636"/>
          <w:kern w:val="0"/>
          <w:sz w:val="27"/>
          <w:szCs w:val="27"/>
          <w:lang w:eastAsia="el-GR"/>
          <w14:ligatures w14:val="none"/>
        </w:rPr>
        <w:t> σχολιάζουν στην «Κ»</w:t>
      </w:r>
      <w:r w:rsidRPr="00E141E3">
        <w:rPr>
          <w:rFonts w:ascii="Arial" w:eastAsia="Times New Roman" w:hAnsi="Arial" w:cs="Arial"/>
          <w:color w:val="313942"/>
          <w:kern w:val="0"/>
          <w:sz w:val="27"/>
          <w:szCs w:val="27"/>
          <w:lang w:eastAsia="el-GR"/>
          <w14:ligatures w14:val="none"/>
        </w:rPr>
        <w:t xml:space="preserve"> κύκλοι της ΓΕΚ ΤΕΡΝΑ σχετικά με τις καθυστερήσεις στην ολοκλήρωση του διαγωνισμού. «Η πραγματικότητα είναι πως αντίθετα με τα διάφορα σχήματα που εκδήλωσαν αρχικό ενδιαφέρον, η κοινοπραξία ΓΕΚ ΤΕΡΝΑ-AD </w:t>
      </w:r>
      <w:proofErr w:type="spellStart"/>
      <w:r w:rsidRPr="00E141E3">
        <w:rPr>
          <w:rFonts w:ascii="Arial" w:eastAsia="Times New Roman" w:hAnsi="Arial" w:cs="Arial"/>
          <w:color w:val="313942"/>
          <w:kern w:val="0"/>
          <w:sz w:val="27"/>
          <w:szCs w:val="27"/>
          <w:lang w:eastAsia="el-GR"/>
          <w14:ligatures w14:val="none"/>
        </w:rPr>
        <w:t>Holding</w:t>
      </w:r>
      <w:proofErr w:type="spellEnd"/>
      <w:r w:rsidRPr="00E141E3">
        <w:rPr>
          <w:rFonts w:ascii="Arial" w:eastAsia="Times New Roman" w:hAnsi="Arial" w:cs="Arial"/>
          <w:color w:val="313942"/>
          <w:kern w:val="0"/>
          <w:sz w:val="27"/>
          <w:szCs w:val="27"/>
          <w:lang w:eastAsia="el-GR"/>
          <w14:ligatures w14:val="none"/>
        </w:rPr>
        <w:t xml:space="preserve"> ήταν η μόνη που προσήλθε τελικά με ολοκληρωμένη συμμετοχή, λεπτομερές επιχειρηματικό πλάνο και ουσιαστική οικονομική προσφορά και στους δύο διαγωνισμούς που αφορούν στη ΛΑΡΚΟ, τόσο δηλαδή στον διαγωνισμό του ΤΑΙΠΕΔ για το εργοστάσιο, όσο και σε αυτόν του Ειδικού Διαχειριστή για τα μεταλλεία», σημειώνουν οι ίδιοι κύκλοι.</w:t>
      </w:r>
    </w:p>
    <w:p w14:paraId="41515F8A" w14:textId="77777777" w:rsidR="00CB7A1D" w:rsidRDefault="00CB7A1D"/>
    <w:sectPr w:rsidR="00CB7A1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339E0"/>
    <w:multiLevelType w:val="multilevel"/>
    <w:tmpl w:val="F414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8C3295"/>
    <w:multiLevelType w:val="multilevel"/>
    <w:tmpl w:val="7F184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07793"/>
    <w:multiLevelType w:val="multilevel"/>
    <w:tmpl w:val="1090E4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0024906">
    <w:abstractNumId w:val="2"/>
  </w:num>
  <w:num w:numId="2" w16cid:durableId="1245796376">
    <w:abstractNumId w:val="0"/>
  </w:num>
  <w:num w:numId="3" w16cid:durableId="1419863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1E3"/>
    <w:rsid w:val="001B2596"/>
    <w:rsid w:val="002537EA"/>
    <w:rsid w:val="00746ABB"/>
    <w:rsid w:val="00756050"/>
    <w:rsid w:val="00C22965"/>
    <w:rsid w:val="00CB7A1D"/>
    <w:rsid w:val="00E141E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D1B43"/>
  <w15:chartTrackingRefBased/>
  <w15:docId w15:val="{E3EC1096-666A-4218-9B48-FEDC748B1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kern w:val="2"/>
        <w:sz w:val="28"/>
        <w:szCs w:val="22"/>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141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E141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141E3"/>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Char"/>
    <w:uiPriority w:val="9"/>
    <w:semiHidden/>
    <w:unhideWhenUsed/>
    <w:qFormat/>
    <w:rsid w:val="00E141E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E141E3"/>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E141E3"/>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E141E3"/>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E141E3"/>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E141E3"/>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141E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E141E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141E3"/>
    <w:rPr>
      <w:rFonts w:asciiTheme="minorHAnsi" w:eastAsiaTheme="majorEastAsia" w:hAnsiTheme="minorHAnsi" w:cstheme="majorBidi"/>
      <w:color w:val="0F4761" w:themeColor="accent1" w:themeShade="BF"/>
      <w:szCs w:val="28"/>
    </w:rPr>
  </w:style>
  <w:style w:type="character" w:customStyle="1" w:styleId="4Char">
    <w:name w:val="Επικεφαλίδα 4 Char"/>
    <w:basedOn w:val="a0"/>
    <w:link w:val="4"/>
    <w:uiPriority w:val="9"/>
    <w:semiHidden/>
    <w:rsid w:val="00E141E3"/>
    <w:rPr>
      <w:rFonts w:asciiTheme="minorHAnsi" w:eastAsiaTheme="majorEastAsia" w:hAnsiTheme="minorHAnsi" w:cstheme="majorBidi"/>
      <w:i/>
      <w:iCs/>
      <w:color w:val="0F4761" w:themeColor="accent1" w:themeShade="BF"/>
    </w:rPr>
  </w:style>
  <w:style w:type="character" w:customStyle="1" w:styleId="5Char">
    <w:name w:val="Επικεφαλίδα 5 Char"/>
    <w:basedOn w:val="a0"/>
    <w:link w:val="5"/>
    <w:uiPriority w:val="9"/>
    <w:semiHidden/>
    <w:rsid w:val="00E141E3"/>
    <w:rPr>
      <w:rFonts w:asciiTheme="minorHAnsi" w:eastAsiaTheme="majorEastAsia" w:hAnsiTheme="minorHAnsi" w:cstheme="majorBidi"/>
      <w:color w:val="0F4761" w:themeColor="accent1" w:themeShade="BF"/>
    </w:rPr>
  </w:style>
  <w:style w:type="character" w:customStyle="1" w:styleId="6Char">
    <w:name w:val="Επικεφαλίδα 6 Char"/>
    <w:basedOn w:val="a0"/>
    <w:link w:val="6"/>
    <w:uiPriority w:val="9"/>
    <w:semiHidden/>
    <w:rsid w:val="00E141E3"/>
    <w:rPr>
      <w:rFonts w:asciiTheme="minorHAnsi" w:eastAsiaTheme="majorEastAsia" w:hAnsiTheme="minorHAnsi" w:cstheme="majorBidi"/>
      <w:i/>
      <w:iCs/>
      <w:color w:val="595959" w:themeColor="text1" w:themeTint="A6"/>
    </w:rPr>
  </w:style>
  <w:style w:type="character" w:customStyle="1" w:styleId="7Char">
    <w:name w:val="Επικεφαλίδα 7 Char"/>
    <w:basedOn w:val="a0"/>
    <w:link w:val="7"/>
    <w:uiPriority w:val="9"/>
    <w:semiHidden/>
    <w:rsid w:val="00E141E3"/>
    <w:rPr>
      <w:rFonts w:asciiTheme="minorHAnsi" w:eastAsiaTheme="majorEastAsia" w:hAnsiTheme="minorHAnsi" w:cstheme="majorBidi"/>
      <w:color w:val="595959" w:themeColor="text1" w:themeTint="A6"/>
    </w:rPr>
  </w:style>
  <w:style w:type="character" w:customStyle="1" w:styleId="8Char">
    <w:name w:val="Επικεφαλίδα 8 Char"/>
    <w:basedOn w:val="a0"/>
    <w:link w:val="8"/>
    <w:uiPriority w:val="9"/>
    <w:semiHidden/>
    <w:rsid w:val="00E141E3"/>
    <w:rPr>
      <w:rFonts w:asciiTheme="minorHAnsi" w:eastAsiaTheme="majorEastAsia" w:hAnsiTheme="minorHAnsi" w:cstheme="majorBidi"/>
      <w:i/>
      <w:iCs/>
      <w:color w:val="272727" w:themeColor="text1" w:themeTint="D8"/>
    </w:rPr>
  </w:style>
  <w:style w:type="character" w:customStyle="1" w:styleId="9Char">
    <w:name w:val="Επικεφαλίδα 9 Char"/>
    <w:basedOn w:val="a0"/>
    <w:link w:val="9"/>
    <w:uiPriority w:val="9"/>
    <w:semiHidden/>
    <w:rsid w:val="00E141E3"/>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E141E3"/>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141E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141E3"/>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Char0">
    <w:name w:val="Υπότιτλος Char"/>
    <w:basedOn w:val="a0"/>
    <w:link w:val="a4"/>
    <w:uiPriority w:val="11"/>
    <w:rsid w:val="00E141E3"/>
    <w:rPr>
      <w:rFonts w:asciiTheme="minorHAnsi" w:eastAsiaTheme="majorEastAsia" w:hAnsiTheme="minorHAnsi" w:cstheme="majorBidi"/>
      <w:color w:val="595959" w:themeColor="text1" w:themeTint="A6"/>
      <w:spacing w:val="15"/>
      <w:szCs w:val="28"/>
    </w:rPr>
  </w:style>
  <w:style w:type="paragraph" w:styleId="a5">
    <w:name w:val="Quote"/>
    <w:basedOn w:val="a"/>
    <w:next w:val="a"/>
    <w:link w:val="Char1"/>
    <w:uiPriority w:val="29"/>
    <w:qFormat/>
    <w:rsid w:val="00E141E3"/>
    <w:pPr>
      <w:spacing w:before="160" w:after="160"/>
      <w:jc w:val="center"/>
    </w:pPr>
    <w:rPr>
      <w:i/>
      <w:iCs/>
      <w:color w:val="404040" w:themeColor="text1" w:themeTint="BF"/>
    </w:rPr>
  </w:style>
  <w:style w:type="character" w:customStyle="1" w:styleId="Char1">
    <w:name w:val="Απόσπασμα Char"/>
    <w:basedOn w:val="a0"/>
    <w:link w:val="a5"/>
    <w:uiPriority w:val="29"/>
    <w:rsid w:val="00E141E3"/>
    <w:rPr>
      <w:i/>
      <w:iCs/>
      <w:color w:val="404040" w:themeColor="text1" w:themeTint="BF"/>
    </w:rPr>
  </w:style>
  <w:style w:type="paragraph" w:styleId="a6">
    <w:name w:val="List Paragraph"/>
    <w:basedOn w:val="a"/>
    <w:uiPriority w:val="34"/>
    <w:qFormat/>
    <w:rsid w:val="00E141E3"/>
    <w:pPr>
      <w:ind w:left="720"/>
      <w:contextualSpacing/>
    </w:pPr>
  </w:style>
  <w:style w:type="character" w:styleId="a7">
    <w:name w:val="Intense Emphasis"/>
    <w:basedOn w:val="a0"/>
    <w:uiPriority w:val="21"/>
    <w:qFormat/>
    <w:rsid w:val="00E141E3"/>
    <w:rPr>
      <w:i/>
      <w:iCs/>
      <w:color w:val="0F4761" w:themeColor="accent1" w:themeShade="BF"/>
    </w:rPr>
  </w:style>
  <w:style w:type="paragraph" w:styleId="a8">
    <w:name w:val="Intense Quote"/>
    <w:basedOn w:val="a"/>
    <w:next w:val="a"/>
    <w:link w:val="Char2"/>
    <w:uiPriority w:val="30"/>
    <w:qFormat/>
    <w:rsid w:val="00E141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141E3"/>
    <w:rPr>
      <w:i/>
      <w:iCs/>
      <w:color w:val="0F4761" w:themeColor="accent1" w:themeShade="BF"/>
    </w:rPr>
  </w:style>
  <w:style w:type="character" w:styleId="a9">
    <w:name w:val="Intense Reference"/>
    <w:basedOn w:val="a0"/>
    <w:uiPriority w:val="32"/>
    <w:qFormat/>
    <w:rsid w:val="00E141E3"/>
    <w:rPr>
      <w:b/>
      <w:bCs/>
      <w:smallCaps/>
      <w:color w:val="0F4761" w:themeColor="accent1" w:themeShade="BF"/>
      <w:spacing w:val="5"/>
    </w:rPr>
  </w:style>
  <w:style w:type="character" w:styleId="-">
    <w:name w:val="Hyperlink"/>
    <w:basedOn w:val="a0"/>
    <w:uiPriority w:val="99"/>
    <w:semiHidden/>
    <w:unhideWhenUsed/>
    <w:rsid w:val="00E141E3"/>
    <w:rPr>
      <w:color w:val="0000FF"/>
      <w:u w:val="single"/>
    </w:rPr>
  </w:style>
  <w:style w:type="paragraph" w:styleId="z-">
    <w:name w:val="HTML Top of Form"/>
    <w:basedOn w:val="a"/>
    <w:next w:val="a"/>
    <w:link w:val="z-Char"/>
    <w:hidden/>
    <w:uiPriority w:val="99"/>
    <w:semiHidden/>
    <w:unhideWhenUsed/>
    <w:rsid w:val="00E141E3"/>
    <w:pPr>
      <w:pBdr>
        <w:bottom w:val="single" w:sz="6" w:space="1" w:color="auto"/>
      </w:pBdr>
      <w:jc w:val="center"/>
    </w:pPr>
    <w:rPr>
      <w:rFonts w:ascii="Arial" w:eastAsia="Times New Roman" w:hAnsi="Arial" w:cs="Arial"/>
      <w:vanish/>
      <w:kern w:val="0"/>
      <w:sz w:val="16"/>
      <w:szCs w:val="16"/>
      <w:lang w:eastAsia="el-GR"/>
      <w14:ligatures w14:val="none"/>
    </w:rPr>
  </w:style>
  <w:style w:type="character" w:customStyle="1" w:styleId="z-Char">
    <w:name w:val="z-Αρχή φόρμας Char"/>
    <w:basedOn w:val="a0"/>
    <w:link w:val="z-"/>
    <w:uiPriority w:val="99"/>
    <w:semiHidden/>
    <w:rsid w:val="00E141E3"/>
    <w:rPr>
      <w:rFonts w:ascii="Arial" w:eastAsia="Times New Roman" w:hAnsi="Arial" w:cs="Arial"/>
      <w:vanish/>
      <w:kern w:val="0"/>
      <w:sz w:val="16"/>
      <w:szCs w:val="16"/>
      <w:lang w:eastAsia="el-GR"/>
      <w14:ligatures w14:val="none"/>
    </w:rPr>
  </w:style>
  <w:style w:type="paragraph" w:styleId="z-0">
    <w:name w:val="HTML Bottom of Form"/>
    <w:basedOn w:val="a"/>
    <w:next w:val="a"/>
    <w:link w:val="z-Char0"/>
    <w:hidden/>
    <w:uiPriority w:val="99"/>
    <w:semiHidden/>
    <w:unhideWhenUsed/>
    <w:rsid w:val="00E141E3"/>
    <w:pPr>
      <w:pBdr>
        <w:top w:val="single" w:sz="6" w:space="1" w:color="auto"/>
      </w:pBdr>
      <w:jc w:val="center"/>
    </w:pPr>
    <w:rPr>
      <w:rFonts w:ascii="Arial" w:eastAsia="Times New Roman" w:hAnsi="Arial" w:cs="Arial"/>
      <w:vanish/>
      <w:kern w:val="0"/>
      <w:sz w:val="16"/>
      <w:szCs w:val="16"/>
      <w:lang w:eastAsia="el-GR"/>
      <w14:ligatures w14:val="none"/>
    </w:rPr>
  </w:style>
  <w:style w:type="character" w:customStyle="1" w:styleId="z-Char0">
    <w:name w:val="z-Τέλος φόρμας Char"/>
    <w:basedOn w:val="a0"/>
    <w:link w:val="z-0"/>
    <w:uiPriority w:val="99"/>
    <w:semiHidden/>
    <w:rsid w:val="00E141E3"/>
    <w:rPr>
      <w:rFonts w:ascii="Arial" w:eastAsia="Times New Roman" w:hAnsi="Arial" w:cs="Arial"/>
      <w:vanish/>
      <w:kern w:val="0"/>
      <w:sz w:val="16"/>
      <w:szCs w:val="16"/>
      <w:lang w:eastAsia="el-GR"/>
      <w14:ligatures w14:val="none"/>
    </w:rPr>
  </w:style>
  <w:style w:type="character" w:customStyle="1" w:styleId="title">
    <w:name w:val="title"/>
    <w:basedOn w:val="a0"/>
    <w:rsid w:val="00E141E3"/>
  </w:style>
  <w:style w:type="character" w:customStyle="1" w:styleId="descr">
    <w:name w:val="descr"/>
    <w:basedOn w:val="a0"/>
    <w:rsid w:val="00E141E3"/>
  </w:style>
  <w:style w:type="character" w:customStyle="1" w:styleId="nx-single-category-title">
    <w:name w:val="nx-single-category-title"/>
    <w:basedOn w:val="a0"/>
    <w:rsid w:val="00E141E3"/>
  </w:style>
  <w:style w:type="paragraph" w:styleId="Web">
    <w:name w:val="Normal (Web)"/>
    <w:basedOn w:val="a"/>
    <w:uiPriority w:val="99"/>
    <w:semiHidden/>
    <w:unhideWhenUsed/>
    <w:rsid w:val="00E141E3"/>
    <w:pPr>
      <w:spacing w:before="100" w:beforeAutospacing="1" w:after="100" w:afterAutospacing="1"/>
    </w:pPr>
    <w:rPr>
      <w:rFonts w:ascii="Times New Roman" w:eastAsia="Times New Roman" w:hAnsi="Times New Roman" w:cs="Times New Roman"/>
      <w:kern w:val="0"/>
      <w:sz w:val="24"/>
      <w:szCs w:val="24"/>
      <w:lang w:eastAsia="el-GR"/>
      <w14:ligatures w14:val="none"/>
    </w:rPr>
  </w:style>
  <w:style w:type="character" w:customStyle="1" w:styleId="nx-est-read-time">
    <w:name w:val="nx-est-read-time"/>
    <w:basedOn w:val="a0"/>
    <w:rsid w:val="00E141E3"/>
  </w:style>
  <w:style w:type="character" w:customStyle="1" w:styleId="author">
    <w:name w:val="author"/>
    <w:basedOn w:val="a0"/>
    <w:rsid w:val="00E141E3"/>
  </w:style>
  <w:style w:type="character" w:customStyle="1" w:styleId="posted-on">
    <w:name w:val="posted-on"/>
    <w:basedOn w:val="a0"/>
    <w:rsid w:val="00E141E3"/>
  </w:style>
  <w:style w:type="character" w:styleId="aa">
    <w:name w:val="Strong"/>
    <w:basedOn w:val="a0"/>
    <w:uiPriority w:val="22"/>
    <w:qFormat/>
    <w:rsid w:val="00E141E3"/>
    <w:rPr>
      <w:b/>
      <w:bCs/>
    </w:rPr>
  </w:style>
  <w:style w:type="character" w:customStyle="1" w:styleId="k-read-more-img">
    <w:name w:val="k-read-more-img"/>
    <w:basedOn w:val="a0"/>
    <w:rsid w:val="00E141E3"/>
  </w:style>
  <w:style w:type="character" w:customStyle="1" w:styleId="k-read-more-title">
    <w:name w:val="k-read-more-title"/>
    <w:basedOn w:val="a0"/>
    <w:rsid w:val="00E141E3"/>
  </w:style>
  <w:style w:type="character" w:customStyle="1" w:styleId="tags-links">
    <w:name w:val="tags-links"/>
    <w:basedOn w:val="a0"/>
    <w:rsid w:val="00E141E3"/>
  </w:style>
  <w:style w:type="paragraph" w:customStyle="1" w:styleId="read-more">
    <w:name w:val="read-more"/>
    <w:basedOn w:val="a"/>
    <w:rsid w:val="00E141E3"/>
    <w:pPr>
      <w:spacing w:before="100" w:beforeAutospacing="1" w:after="100" w:afterAutospacing="1"/>
    </w:pPr>
    <w:rPr>
      <w:rFonts w:ascii="Times New Roman" w:eastAsia="Times New Roman" w:hAnsi="Times New Roman" w:cs="Times New Roman"/>
      <w:kern w:val="0"/>
      <w:sz w:val="24"/>
      <w:szCs w:val="24"/>
      <w:lang w:eastAsia="el-GR"/>
      <w14:ligatures w14:val="none"/>
    </w:rPr>
  </w:style>
  <w:style w:type="paragraph" w:customStyle="1" w:styleId="mb-4">
    <w:name w:val="mb-4"/>
    <w:basedOn w:val="a"/>
    <w:rsid w:val="00E141E3"/>
    <w:pPr>
      <w:spacing w:before="100" w:beforeAutospacing="1" w:after="100" w:afterAutospacing="1"/>
    </w:pPr>
    <w:rPr>
      <w:rFonts w:ascii="Times New Roman" w:eastAsia="Times New Roman" w:hAnsi="Times New Roman" w:cs="Times New Roman"/>
      <w:kern w:val="0"/>
      <w:sz w:val="24"/>
      <w:szCs w:val="24"/>
      <w:lang w:eastAsia="el-GR"/>
      <w14:ligatures w14:val="none"/>
    </w:rPr>
  </w:style>
  <w:style w:type="character" w:customStyle="1" w:styleId="comment-header-title">
    <w:name w:val="comment-header-title"/>
    <w:basedOn w:val="a0"/>
    <w:rsid w:val="00E141E3"/>
  </w:style>
  <w:style w:type="character" w:customStyle="1" w:styleId="comment-header-register">
    <w:name w:val="comment-header-register"/>
    <w:basedOn w:val="a0"/>
    <w:rsid w:val="00E141E3"/>
  </w:style>
  <w:style w:type="paragraph" w:customStyle="1" w:styleId="facebook-social-item">
    <w:name w:val="facebook-social-item"/>
    <w:basedOn w:val="a"/>
    <w:rsid w:val="00E141E3"/>
    <w:pPr>
      <w:spacing w:before="100" w:beforeAutospacing="1" w:after="100" w:afterAutospacing="1"/>
    </w:pPr>
    <w:rPr>
      <w:rFonts w:ascii="Times New Roman" w:eastAsia="Times New Roman" w:hAnsi="Times New Roman" w:cs="Times New Roman"/>
      <w:kern w:val="0"/>
      <w:sz w:val="24"/>
      <w:szCs w:val="24"/>
      <w:lang w:eastAsia="el-GR"/>
      <w14:ligatures w14:val="none"/>
    </w:rPr>
  </w:style>
  <w:style w:type="paragraph" w:customStyle="1" w:styleId="twitter-social-item">
    <w:name w:val="twitter-social-item"/>
    <w:basedOn w:val="a"/>
    <w:rsid w:val="00E141E3"/>
    <w:pPr>
      <w:spacing w:before="100" w:beforeAutospacing="1" w:after="100" w:afterAutospacing="1"/>
    </w:pPr>
    <w:rPr>
      <w:rFonts w:ascii="Times New Roman" w:eastAsia="Times New Roman" w:hAnsi="Times New Roman" w:cs="Times New Roman"/>
      <w:kern w:val="0"/>
      <w:sz w:val="24"/>
      <w:szCs w:val="24"/>
      <w:lang w:eastAsia="el-GR"/>
      <w14:ligatures w14:val="none"/>
    </w:rPr>
  </w:style>
  <w:style w:type="paragraph" w:customStyle="1" w:styleId="instagram-social-item">
    <w:name w:val="instagram-social-item"/>
    <w:basedOn w:val="a"/>
    <w:rsid w:val="00E141E3"/>
    <w:pPr>
      <w:spacing w:before="100" w:beforeAutospacing="1" w:after="100" w:afterAutospacing="1"/>
    </w:pPr>
    <w:rPr>
      <w:rFonts w:ascii="Times New Roman" w:eastAsia="Times New Roman" w:hAnsi="Times New Roman" w:cs="Times New Roman"/>
      <w:kern w:val="0"/>
      <w:sz w:val="24"/>
      <w:szCs w:val="24"/>
      <w:lang w:eastAsia="el-GR"/>
      <w14:ligatures w14:val="none"/>
    </w:rPr>
  </w:style>
  <w:style w:type="paragraph" w:customStyle="1" w:styleId="linkedin-social-item">
    <w:name w:val="linkedin-social-item"/>
    <w:basedOn w:val="a"/>
    <w:rsid w:val="00E141E3"/>
    <w:pPr>
      <w:spacing w:before="100" w:beforeAutospacing="1" w:after="100" w:afterAutospacing="1"/>
    </w:pPr>
    <w:rPr>
      <w:rFonts w:ascii="Times New Roman" w:eastAsia="Times New Roman" w:hAnsi="Times New Roman" w:cs="Times New Roman"/>
      <w:kern w:val="0"/>
      <w:sz w:val="24"/>
      <w:szCs w:val="24"/>
      <w:lang w:eastAsia="el-GR"/>
      <w14:ligatures w14:val="none"/>
    </w:rPr>
  </w:style>
  <w:style w:type="paragraph" w:customStyle="1" w:styleId="youtube-social-item">
    <w:name w:val="youtube-social-item"/>
    <w:basedOn w:val="a"/>
    <w:rsid w:val="00E141E3"/>
    <w:pPr>
      <w:spacing w:before="100" w:beforeAutospacing="1" w:after="100" w:afterAutospacing="1"/>
    </w:pPr>
    <w:rPr>
      <w:rFonts w:ascii="Times New Roman" w:eastAsia="Times New Roman" w:hAnsi="Times New Roman" w:cs="Times New Roman"/>
      <w:kern w:val="0"/>
      <w:sz w:val="24"/>
      <w:szCs w:val="24"/>
      <w:lang w:eastAsia="el-GR"/>
      <w14:ligatures w14:val="none"/>
    </w:rPr>
  </w:style>
  <w:style w:type="paragraph" w:customStyle="1" w:styleId="viber-social-item">
    <w:name w:val="viber-social-item"/>
    <w:basedOn w:val="a"/>
    <w:rsid w:val="00E141E3"/>
    <w:pPr>
      <w:spacing w:before="100" w:beforeAutospacing="1" w:after="100" w:afterAutospacing="1"/>
    </w:pPr>
    <w:rPr>
      <w:rFonts w:ascii="Times New Roman" w:eastAsia="Times New Roman" w:hAnsi="Times New Roman" w:cs="Times New Roman"/>
      <w:kern w:val="0"/>
      <w:sz w:val="24"/>
      <w:szCs w:val="24"/>
      <w:lang w:eastAsia="el-GR"/>
      <w14:ligatures w14:val="none"/>
    </w:rPr>
  </w:style>
  <w:style w:type="paragraph" w:customStyle="1" w:styleId="menu-item">
    <w:name w:val="menu-item"/>
    <w:basedOn w:val="a"/>
    <w:rsid w:val="00E141E3"/>
    <w:pPr>
      <w:spacing w:before="100" w:beforeAutospacing="1" w:after="100" w:afterAutospacing="1"/>
    </w:pPr>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005697">
      <w:bodyDiv w:val="1"/>
      <w:marLeft w:val="0"/>
      <w:marRight w:val="0"/>
      <w:marTop w:val="0"/>
      <w:marBottom w:val="0"/>
      <w:divBdr>
        <w:top w:val="none" w:sz="0" w:space="0" w:color="auto"/>
        <w:left w:val="none" w:sz="0" w:space="0" w:color="auto"/>
        <w:bottom w:val="none" w:sz="0" w:space="0" w:color="auto"/>
        <w:right w:val="none" w:sz="0" w:space="0" w:color="auto"/>
      </w:divBdr>
      <w:divsChild>
        <w:div w:id="1278952411">
          <w:marLeft w:val="0"/>
          <w:marRight w:val="0"/>
          <w:marTop w:val="0"/>
          <w:marBottom w:val="0"/>
          <w:divBdr>
            <w:top w:val="none" w:sz="0" w:space="0" w:color="auto"/>
            <w:left w:val="none" w:sz="0" w:space="0" w:color="auto"/>
            <w:bottom w:val="none" w:sz="0" w:space="0" w:color="auto"/>
            <w:right w:val="none" w:sz="0" w:space="0" w:color="auto"/>
          </w:divBdr>
          <w:divsChild>
            <w:div w:id="1124999464">
              <w:marLeft w:val="0"/>
              <w:marRight w:val="0"/>
              <w:marTop w:val="0"/>
              <w:marBottom w:val="0"/>
              <w:divBdr>
                <w:top w:val="none" w:sz="0" w:space="0" w:color="auto"/>
                <w:left w:val="none" w:sz="0" w:space="0" w:color="auto"/>
                <w:bottom w:val="none" w:sz="0" w:space="0" w:color="auto"/>
                <w:right w:val="none" w:sz="0" w:space="0" w:color="auto"/>
              </w:divBdr>
              <w:divsChild>
                <w:div w:id="1328753685">
                  <w:marLeft w:val="0"/>
                  <w:marRight w:val="0"/>
                  <w:marTop w:val="0"/>
                  <w:marBottom w:val="0"/>
                  <w:divBdr>
                    <w:top w:val="none" w:sz="0" w:space="0" w:color="auto"/>
                    <w:left w:val="none" w:sz="0" w:space="0" w:color="auto"/>
                    <w:bottom w:val="none" w:sz="0" w:space="0" w:color="auto"/>
                    <w:right w:val="none" w:sz="0" w:space="0" w:color="auto"/>
                  </w:divBdr>
                  <w:divsChild>
                    <w:div w:id="1253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20135">
              <w:marLeft w:val="0"/>
              <w:marRight w:val="0"/>
              <w:marTop w:val="0"/>
              <w:marBottom w:val="0"/>
              <w:divBdr>
                <w:top w:val="none" w:sz="0" w:space="0" w:color="auto"/>
                <w:left w:val="none" w:sz="0" w:space="0" w:color="auto"/>
                <w:bottom w:val="none" w:sz="0" w:space="0" w:color="auto"/>
                <w:right w:val="none" w:sz="0" w:space="0" w:color="auto"/>
              </w:divBdr>
              <w:divsChild>
                <w:div w:id="1475371509">
                  <w:marLeft w:val="0"/>
                  <w:marRight w:val="0"/>
                  <w:marTop w:val="0"/>
                  <w:marBottom w:val="0"/>
                  <w:divBdr>
                    <w:top w:val="single" w:sz="6" w:space="0" w:color="313942"/>
                    <w:left w:val="none" w:sz="0" w:space="0" w:color="auto"/>
                    <w:bottom w:val="single" w:sz="6" w:space="0" w:color="F5F5F5"/>
                    <w:right w:val="none" w:sz="0" w:space="0" w:color="auto"/>
                  </w:divBdr>
                  <w:divsChild>
                    <w:div w:id="1040669471">
                      <w:marLeft w:val="0"/>
                      <w:marRight w:val="0"/>
                      <w:marTop w:val="0"/>
                      <w:marBottom w:val="0"/>
                      <w:divBdr>
                        <w:top w:val="none" w:sz="0" w:space="0" w:color="auto"/>
                        <w:left w:val="none" w:sz="0" w:space="0" w:color="auto"/>
                        <w:bottom w:val="none" w:sz="0" w:space="0" w:color="auto"/>
                        <w:right w:val="none" w:sz="0" w:space="0" w:color="auto"/>
                      </w:divBdr>
                      <w:divsChild>
                        <w:div w:id="1871188234">
                          <w:marLeft w:val="0"/>
                          <w:marRight w:val="0"/>
                          <w:marTop w:val="0"/>
                          <w:marBottom w:val="0"/>
                          <w:divBdr>
                            <w:top w:val="none" w:sz="0" w:space="0" w:color="auto"/>
                            <w:left w:val="none" w:sz="0" w:space="0" w:color="auto"/>
                            <w:bottom w:val="none" w:sz="0" w:space="0" w:color="auto"/>
                            <w:right w:val="none" w:sz="0" w:space="0" w:color="auto"/>
                          </w:divBdr>
                          <w:divsChild>
                            <w:div w:id="8789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2426">
                  <w:marLeft w:val="0"/>
                  <w:marRight w:val="0"/>
                  <w:marTop w:val="0"/>
                  <w:marBottom w:val="0"/>
                  <w:divBdr>
                    <w:top w:val="none" w:sz="0" w:space="0" w:color="auto"/>
                    <w:left w:val="none" w:sz="0" w:space="0" w:color="auto"/>
                    <w:bottom w:val="none" w:sz="0" w:space="0" w:color="auto"/>
                    <w:right w:val="none" w:sz="0" w:space="0" w:color="auto"/>
                  </w:divBdr>
                  <w:divsChild>
                    <w:div w:id="44373697">
                      <w:marLeft w:val="0"/>
                      <w:marRight w:val="0"/>
                      <w:marTop w:val="0"/>
                      <w:marBottom w:val="0"/>
                      <w:divBdr>
                        <w:top w:val="none" w:sz="0" w:space="0" w:color="auto"/>
                        <w:left w:val="none" w:sz="0" w:space="0" w:color="auto"/>
                        <w:bottom w:val="none" w:sz="0" w:space="0" w:color="auto"/>
                        <w:right w:val="none" w:sz="0" w:space="0" w:color="auto"/>
                      </w:divBdr>
                      <w:divsChild>
                        <w:div w:id="352850972">
                          <w:marLeft w:val="0"/>
                          <w:marRight w:val="0"/>
                          <w:marTop w:val="0"/>
                          <w:marBottom w:val="0"/>
                          <w:divBdr>
                            <w:top w:val="none" w:sz="0" w:space="0" w:color="auto"/>
                            <w:left w:val="none" w:sz="0" w:space="0" w:color="auto"/>
                            <w:bottom w:val="none" w:sz="0" w:space="0" w:color="auto"/>
                            <w:right w:val="none" w:sz="0" w:space="0" w:color="auto"/>
                          </w:divBdr>
                          <w:divsChild>
                            <w:div w:id="24827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30490">
                      <w:marLeft w:val="0"/>
                      <w:marRight w:val="0"/>
                      <w:marTop w:val="0"/>
                      <w:marBottom w:val="0"/>
                      <w:divBdr>
                        <w:top w:val="none" w:sz="0" w:space="0" w:color="auto"/>
                        <w:left w:val="none" w:sz="0" w:space="0" w:color="auto"/>
                        <w:bottom w:val="none" w:sz="0" w:space="0" w:color="auto"/>
                        <w:right w:val="none" w:sz="0" w:space="0" w:color="auto"/>
                      </w:divBdr>
                      <w:divsChild>
                        <w:div w:id="103777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911425">
          <w:marLeft w:val="0"/>
          <w:marRight w:val="0"/>
          <w:marTop w:val="0"/>
          <w:marBottom w:val="0"/>
          <w:divBdr>
            <w:top w:val="none" w:sz="0" w:space="0" w:color="auto"/>
            <w:left w:val="none" w:sz="0" w:space="0" w:color="auto"/>
            <w:bottom w:val="none" w:sz="0" w:space="0" w:color="auto"/>
            <w:right w:val="none" w:sz="0" w:space="0" w:color="auto"/>
          </w:divBdr>
          <w:divsChild>
            <w:div w:id="1930843463">
              <w:marLeft w:val="0"/>
              <w:marRight w:val="0"/>
              <w:marTop w:val="0"/>
              <w:marBottom w:val="0"/>
              <w:divBdr>
                <w:top w:val="none" w:sz="0" w:space="0" w:color="auto"/>
                <w:left w:val="none" w:sz="0" w:space="0" w:color="auto"/>
                <w:bottom w:val="none" w:sz="0" w:space="0" w:color="auto"/>
                <w:right w:val="none" w:sz="0" w:space="0" w:color="auto"/>
              </w:divBdr>
              <w:divsChild>
                <w:div w:id="1929263399">
                  <w:marLeft w:val="0"/>
                  <w:marRight w:val="0"/>
                  <w:marTop w:val="0"/>
                  <w:marBottom w:val="0"/>
                  <w:divBdr>
                    <w:top w:val="none" w:sz="0" w:space="0" w:color="auto"/>
                    <w:left w:val="none" w:sz="0" w:space="0" w:color="auto"/>
                    <w:bottom w:val="none" w:sz="0" w:space="0" w:color="auto"/>
                    <w:right w:val="none" w:sz="0" w:space="0" w:color="auto"/>
                  </w:divBdr>
                  <w:divsChild>
                    <w:div w:id="961151219">
                      <w:marLeft w:val="0"/>
                      <w:marRight w:val="0"/>
                      <w:marTop w:val="0"/>
                      <w:marBottom w:val="0"/>
                      <w:divBdr>
                        <w:top w:val="none" w:sz="0" w:space="0" w:color="161E29"/>
                        <w:left w:val="none" w:sz="0" w:space="0" w:color="161E29"/>
                        <w:bottom w:val="none" w:sz="0" w:space="0" w:color="161E29"/>
                        <w:right w:val="none" w:sz="0" w:space="0" w:color="161E29"/>
                      </w:divBdr>
                    </w:div>
                  </w:divsChild>
                </w:div>
                <w:div w:id="399911907">
                  <w:marLeft w:val="0"/>
                  <w:marRight w:val="0"/>
                  <w:marTop w:val="0"/>
                  <w:marBottom w:val="0"/>
                  <w:divBdr>
                    <w:top w:val="none" w:sz="0" w:space="0" w:color="auto"/>
                    <w:left w:val="none" w:sz="0" w:space="0" w:color="auto"/>
                    <w:bottom w:val="none" w:sz="0" w:space="0" w:color="auto"/>
                    <w:right w:val="none" w:sz="0" w:space="0" w:color="auto"/>
                  </w:divBdr>
                </w:div>
                <w:div w:id="2121367392">
                  <w:marLeft w:val="0"/>
                  <w:marRight w:val="0"/>
                  <w:marTop w:val="0"/>
                  <w:marBottom w:val="0"/>
                  <w:divBdr>
                    <w:top w:val="none" w:sz="0" w:space="0" w:color="auto"/>
                    <w:left w:val="none" w:sz="0" w:space="0" w:color="auto"/>
                    <w:bottom w:val="none" w:sz="0" w:space="0" w:color="auto"/>
                    <w:right w:val="none" w:sz="0" w:space="0" w:color="auto"/>
                  </w:divBdr>
                  <w:divsChild>
                    <w:div w:id="524102529">
                      <w:marLeft w:val="225"/>
                      <w:marRight w:val="0"/>
                      <w:marTop w:val="0"/>
                      <w:marBottom w:val="0"/>
                      <w:divBdr>
                        <w:top w:val="none" w:sz="0" w:space="0" w:color="auto"/>
                        <w:left w:val="none" w:sz="0" w:space="0" w:color="auto"/>
                        <w:bottom w:val="none" w:sz="0" w:space="0" w:color="auto"/>
                        <w:right w:val="none" w:sz="0" w:space="0" w:color="auto"/>
                      </w:divBdr>
                      <w:divsChild>
                        <w:div w:id="10895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5576">
                  <w:marLeft w:val="0"/>
                  <w:marRight w:val="0"/>
                  <w:marTop w:val="0"/>
                  <w:marBottom w:val="375"/>
                  <w:divBdr>
                    <w:top w:val="none" w:sz="0" w:space="0" w:color="auto"/>
                    <w:left w:val="none" w:sz="0" w:space="0" w:color="auto"/>
                    <w:bottom w:val="none" w:sz="0" w:space="0" w:color="auto"/>
                    <w:right w:val="none" w:sz="0" w:space="0" w:color="auto"/>
                  </w:divBdr>
                  <w:divsChild>
                    <w:div w:id="879438118">
                      <w:marLeft w:val="0"/>
                      <w:marRight w:val="0"/>
                      <w:marTop w:val="0"/>
                      <w:marBottom w:val="0"/>
                      <w:divBdr>
                        <w:top w:val="none" w:sz="0" w:space="0" w:color="auto"/>
                        <w:left w:val="none" w:sz="0" w:space="0" w:color="auto"/>
                        <w:bottom w:val="none" w:sz="0" w:space="0" w:color="auto"/>
                        <w:right w:val="none" w:sz="0" w:space="0" w:color="auto"/>
                      </w:divBdr>
                    </w:div>
                  </w:divsChild>
                </w:div>
                <w:div w:id="806699842">
                  <w:marLeft w:val="0"/>
                  <w:marRight w:val="0"/>
                  <w:marTop w:val="0"/>
                  <w:marBottom w:val="0"/>
                  <w:divBdr>
                    <w:top w:val="none" w:sz="0" w:space="0" w:color="auto"/>
                    <w:left w:val="none" w:sz="0" w:space="0" w:color="auto"/>
                    <w:bottom w:val="none" w:sz="0" w:space="0" w:color="auto"/>
                    <w:right w:val="none" w:sz="0" w:space="0" w:color="auto"/>
                  </w:divBdr>
                  <w:divsChild>
                    <w:div w:id="36777772">
                      <w:marLeft w:val="0"/>
                      <w:marRight w:val="0"/>
                      <w:marTop w:val="0"/>
                      <w:marBottom w:val="0"/>
                      <w:divBdr>
                        <w:top w:val="none" w:sz="0" w:space="0" w:color="auto"/>
                        <w:left w:val="none" w:sz="0" w:space="0" w:color="auto"/>
                        <w:bottom w:val="none" w:sz="0" w:space="0" w:color="auto"/>
                        <w:right w:val="none" w:sz="0" w:space="0" w:color="auto"/>
                      </w:divBdr>
                      <w:divsChild>
                        <w:div w:id="896819312">
                          <w:marLeft w:val="0"/>
                          <w:marRight w:val="0"/>
                          <w:marTop w:val="0"/>
                          <w:marBottom w:val="0"/>
                          <w:divBdr>
                            <w:top w:val="none" w:sz="0" w:space="0" w:color="auto"/>
                            <w:left w:val="none" w:sz="0" w:space="0" w:color="auto"/>
                            <w:bottom w:val="none" w:sz="0" w:space="0" w:color="auto"/>
                            <w:right w:val="none" w:sz="0" w:space="0" w:color="auto"/>
                          </w:divBdr>
                          <w:divsChild>
                            <w:div w:id="241722056">
                              <w:marLeft w:val="0"/>
                              <w:marRight w:val="0"/>
                              <w:marTop w:val="0"/>
                              <w:marBottom w:val="0"/>
                              <w:divBdr>
                                <w:top w:val="none" w:sz="0" w:space="0" w:color="auto"/>
                                <w:left w:val="none" w:sz="0" w:space="0" w:color="auto"/>
                                <w:bottom w:val="single" w:sz="6" w:space="15" w:color="E1E1E1"/>
                                <w:right w:val="none" w:sz="0" w:space="0" w:color="auto"/>
                              </w:divBdr>
                              <w:divsChild>
                                <w:div w:id="21388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936703">
                          <w:marLeft w:val="0"/>
                          <w:marRight w:val="0"/>
                          <w:marTop w:val="0"/>
                          <w:marBottom w:val="75"/>
                          <w:divBdr>
                            <w:top w:val="none" w:sz="0" w:space="0" w:color="auto"/>
                            <w:left w:val="none" w:sz="0" w:space="0" w:color="auto"/>
                            <w:bottom w:val="none" w:sz="0" w:space="0" w:color="auto"/>
                            <w:right w:val="none" w:sz="0" w:space="0" w:color="auto"/>
                          </w:divBdr>
                          <w:divsChild>
                            <w:div w:id="1569731293">
                              <w:marLeft w:val="0"/>
                              <w:marRight w:val="0"/>
                              <w:marTop w:val="0"/>
                              <w:marBottom w:val="0"/>
                              <w:divBdr>
                                <w:top w:val="none" w:sz="0" w:space="0" w:color="auto"/>
                                <w:left w:val="none" w:sz="0" w:space="0" w:color="auto"/>
                                <w:bottom w:val="none" w:sz="0" w:space="0" w:color="auto"/>
                                <w:right w:val="none" w:sz="0" w:space="0" w:color="auto"/>
                              </w:divBdr>
                            </w:div>
                            <w:div w:id="1506244572">
                              <w:marLeft w:val="0"/>
                              <w:marRight w:val="0"/>
                              <w:marTop w:val="0"/>
                              <w:marBottom w:val="0"/>
                              <w:divBdr>
                                <w:top w:val="none" w:sz="0" w:space="0" w:color="auto"/>
                                <w:left w:val="none" w:sz="0" w:space="0" w:color="auto"/>
                                <w:bottom w:val="none" w:sz="0" w:space="0" w:color="auto"/>
                                <w:right w:val="none" w:sz="0" w:space="0" w:color="auto"/>
                              </w:divBdr>
                              <w:divsChild>
                                <w:div w:id="1297099991">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2119905961">
                          <w:marLeft w:val="2250"/>
                          <w:marRight w:val="0"/>
                          <w:marTop w:val="150"/>
                          <w:marBottom w:val="225"/>
                          <w:divBdr>
                            <w:top w:val="single" w:sz="6" w:space="8" w:color="CFD9DE"/>
                            <w:left w:val="single" w:sz="6" w:space="8" w:color="CFD9DE"/>
                            <w:bottom w:val="single" w:sz="6" w:space="8" w:color="CFD9DE"/>
                            <w:right w:val="single" w:sz="6" w:space="8" w:color="CFD9DE"/>
                          </w:divBdr>
                          <w:divsChild>
                            <w:div w:id="659581277">
                              <w:marLeft w:val="0"/>
                              <w:marRight w:val="0"/>
                              <w:marTop w:val="0"/>
                              <w:marBottom w:val="0"/>
                              <w:divBdr>
                                <w:top w:val="none" w:sz="0" w:space="0" w:color="auto"/>
                                <w:left w:val="none" w:sz="0" w:space="0" w:color="auto"/>
                                <w:bottom w:val="none" w:sz="0" w:space="0" w:color="auto"/>
                                <w:right w:val="none" w:sz="0" w:space="0" w:color="auto"/>
                              </w:divBdr>
                            </w:div>
                            <w:div w:id="703091958">
                              <w:marLeft w:val="225"/>
                              <w:marRight w:val="0"/>
                              <w:marTop w:val="0"/>
                              <w:marBottom w:val="0"/>
                              <w:divBdr>
                                <w:top w:val="none" w:sz="0" w:space="0" w:color="auto"/>
                                <w:left w:val="none" w:sz="0" w:space="0" w:color="auto"/>
                                <w:bottom w:val="none" w:sz="0" w:space="0" w:color="auto"/>
                                <w:right w:val="none" w:sz="0" w:space="0" w:color="auto"/>
                              </w:divBdr>
                            </w:div>
                          </w:divsChild>
                        </w:div>
                        <w:div w:id="603071917">
                          <w:blockQuote w:val="1"/>
                          <w:marLeft w:val="2250"/>
                          <w:marRight w:val="0"/>
                          <w:marTop w:val="288"/>
                          <w:marBottom w:val="288"/>
                          <w:divBdr>
                            <w:top w:val="none" w:sz="0" w:space="0" w:color="auto"/>
                            <w:left w:val="single" w:sz="36" w:space="12" w:color="108EC6"/>
                            <w:bottom w:val="none" w:sz="0" w:space="0" w:color="auto"/>
                            <w:right w:val="none" w:sz="0" w:space="0" w:color="auto"/>
                          </w:divBdr>
                        </w:div>
                        <w:div w:id="760029365">
                          <w:marLeft w:val="2250"/>
                          <w:marRight w:val="0"/>
                          <w:marTop w:val="150"/>
                          <w:marBottom w:val="225"/>
                          <w:divBdr>
                            <w:top w:val="single" w:sz="6" w:space="8" w:color="CFD9DE"/>
                            <w:left w:val="single" w:sz="6" w:space="8" w:color="CFD9DE"/>
                            <w:bottom w:val="single" w:sz="6" w:space="8" w:color="CFD9DE"/>
                            <w:right w:val="single" w:sz="6" w:space="8" w:color="CFD9DE"/>
                          </w:divBdr>
                          <w:divsChild>
                            <w:div w:id="2077049337">
                              <w:marLeft w:val="0"/>
                              <w:marRight w:val="0"/>
                              <w:marTop w:val="0"/>
                              <w:marBottom w:val="0"/>
                              <w:divBdr>
                                <w:top w:val="none" w:sz="0" w:space="0" w:color="auto"/>
                                <w:left w:val="none" w:sz="0" w:space="0" w:color="auto"/>
                                <w:bottom w:val="none" w:sz="0" w:space="0" w:color="auto"/>
                                <w:right w:val="none" w:sz="0" w:space="0" w:color="auto"/>
                              </w:divBdr>
                            </w:div>
                            <w:div w:id="2028679496">
                              <w:marLeft w:val="225"/>
                              <w:marRight w:val="0"/>
                              <w:marTop w:val="0"/>
                              <w:marBottom w:val="0"/>
                              <w:divBdr>
                                <w:top w:val="none" w:sz="0" w:space="0" w:color="auto"/>
                                <w:left w:val="none" w:sz="0" w:space="0" w:color="auto"/>
                                <w:bottom w:val="none" w:sz="0" w:space="0" w:color="auto"/>
                                <w:right w:val="none" w:sz="0" w:space="0" w:color="auto"/>
                              </w:divBdr>
                            </w:div>
                          </w:divsChild>
                        </w:div>
                        <w:div w:id="1138954164">
                          <w:blockQuote w:val="1"/>
                          <w:marLeft w:val="2250"/>
                          <w:marRight w:val="0"/>
                          <w:marTop w:val="288"/>
                          <w:marBottom w:val="288"/>
                          <w:divBdr>
                            <w:top w:val="none" w:sz="0" w:space="0" w:color="auto"/>
                            <w:left w:val="single" w:sz="36" w:space="12" w:color="108EC6"/>
                            <w:bottom w:val="none" w:sz="0" w:space="0" w:color="auto"/>
                            <w:right w:val="none" w:sz="0" w:space="0" w:color="auto"/>
                          </w:divBdr>
                        </w:div>
                        <w:div w:id="948048329">
                          <w:marLeft w:val="2250"/>
                          <w:marRight w:val="0"/>
                          <w:marTop w:val="150"/>
                          <w:marBottom w:val="225"/>
                          <w:divBdr>
                            <w:top w:val="single" w:sz="6" w:space="8" w:color="CFD9DE"/>
                            <w:left w:val="single" w:sz="6" w:space="8" w:color="CFD9DE"/>
                            <w:bottom w:val="single" w:sz="6" w:space="8" w:color="CFD9DE"/>
                            <w:right w:val="single" w:sz="6" w:space="8" w:color="CFD9DE"/>
                          </w:divBdr>
                          <w:divsChild>
                            <w:div w:id="1721519293">
                              <w:marLeft w:val="0"/>
                              <w:marRight w:val="0"/>
                              <w:marTop w:val="0"/>
                              <w:marBottom w:val="0"/>
                              <w:divBdr>
                                <w:top w:val="none" w:sz="0" w:space="0" w:color="auto"/>
                                <w:left w:val="none" w:sz="0" w:space="0" w:color="auto"/>
                                <w:bottom w:val="none" w:sz="0" w:space="0" w:color="auto"/>
                                <w:right w:val="none" w:sz="0" w:space="0" w:color="auto"/>
                              </w:divBdr>
                            </w:div>
                            <w:div w:id="541525761">
                              <w:marLeft w:val="225"/>
                              <w:marRight w:val="0"/>
                              <w:marTop w:val="0"/>
                              <w:marBottom w:val="0"/>
                              <w:divBdr>
                                <w:top w:val="none" w:sz="0" w:space="0" w:color="auto"/>
                                <w:left w:val="none" w:sz="0" w:space="0" w:color="auto"/>
                                <w:bottom w:val="none" w:sz="0" w:space="0" w:color="auto"/>
                                <w:right w:val="none" w:sz="0" w:space="0" w:color="auto"/>
                              </w:divBdr>
                            </w:div>
                          </w:divsChild>
                        </w:div>
                        <w:div w:id="1206330443">
                          <w:marLeft w:val="0"/>
                          <w:marRight w:val="0"/>
                          <w:marTop w:val="0"/>
                          <w:marBottom w:val="0"/>
                          <w:divBdr>
                            <w:top w:val="none" w:sz="0" w:space="0" w:color="auto"/>
                            <w:left w:val="none" w:sz="0" w:space="0" w:color="auto"/>
                            <w:bottom w:val="none" w:sz="0" w:space="0" w:color="auto"/>
                            <w:right w:val="none" w:sz="0" w:space="0" w:color="auto"/>
                          </w:divBdr>
                        </w:div>
                        <w:div w:id="1897398394">
                          <w:blockQuote w:val="1"/>
                          <w:marLeft w:val="2250"/>
                          <w:marRight w:val="0"/>
                          <w:marTop w:val="288"/>
                          <w:marBottom w:val="288"/>
                          <w:divBdr>
                            <w:top w:val="none" w:sz="0" w:space="0" w:color="auto"/>
                            <w:left w:val="single" w:sz="36" w:space="12" w:color="108EC6"/>
                            <w:bottom w:val="none" w:sz="0" w:space="0" w:color="auto"/>
                            <w:right w:val="none" w:sz="0" w:space="0" w:color="auto"/>
                          </w:divBdr>
                        </w:div>
                        <w:div w:id="1965573225">
                          <w:marLeft w:val="0"/>
                          <w:marRight w:val="0"/>
                          <w:marTop w:val="0"/>
                          <w:marBottom w:val="0"/>
                          <w:divBdr>
                            <w:top w:val="none" w:sz="0" w:space="0" w:color="auto"/>
                            <w:left w:val="none" w:sz="0" w:space="0" w:color="auto"/>
                            <w:bottom w:val="none" w:sz="0" w:space="0" w:color="auto"/>
                            <w:right w:val="none" w:sz="0" w:space="0" w:color="auto"/>
                          </w:divBdr>
                          <w:divsChild>
                            <w:div w:id="1391927955">
                              <w:marLeft w:val="0"/>
                              <w:marRight w:val="0"/>
                              <w:marTop w:val="0"/>
                              <w:marBottom w:val="0"/>
                              <w:divBdr>
                                <w:top w:val="none" w:sz="0" w:space="0" w:color="auto"/>
                                <w:left w:val="none" w:sz="0" w:space="0" w:color="auto"/>
                                <w:bottom w:val="none" w:sz="0" w:space="0" w:color="auto"/>
                                <w:right w:val="none" w:sz="0" w:space="0" w:color="auto"/>
                              </w:divBdr>
                              <w:divsChild>
                                <w:div w:id="116798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62240">
                  <w:marLeft w:val="2130"/>
                  <w:marRight w:val="0"/>
                  <w:marTop w:val="0"/>
                  <w:marBottom w:val="0"/>
                  <w:divBdr>
                    <w:top w:val="single" w:sz="6" w:space="0" w:color="000000"/>
                    <w:left w:val="none" w:sz="0" w:space="0" w:color="auto"/>
                    <w:bottom w:val="single" w:sz="6" w:space="0" w:color="000000"/>
                    <w:right w:val="none" w:sz="0" w:space="0" w:color="auto"/>
                  </w:divBdr>
                  <w:divsChild>
                    <w:div w:id="1578781088">
                      <w:marLeft w:val="0"/>
                      <w:marRight w:val="0"/>
                      <w:marTop w:val="0"/>
                      <w:marBottom w:val="0"/>
                      <w:divBdr>
                        <w:top w:val="none" w:sz="0" w:space="0" w:color="auto"/>
                        <w:left w:val="none" w:sz="0" w:space="0" w:color="auto"/>
                        <w:bottom w:val="none" w:sz="0" w:space="0" w:color="auto"/>
                        <w:right w:val="none" w:sz="0" w:space="0" w:color="auto"/>
                      </w:divBdr>
                    </w:div>
                  </w:divsChild>
                </w:div>
                <w:div w:id="171338075">
                  <w:marLeft w:val="2130"/>
                  <w:marRight w:val="0"/>
                  <w:marTop w:val="0"/>
                  <w:marBottom w:val="480"/>
                  <w:divBdr>
                    <w:top w:val="none" w:sz="0" w:space="0" w:color="auto"/>
                    <w:left w:val="none" w:sz="0" w:space="0" w:color="auto"/>
                    <w:bottom w:val="none" w:sz="0" w:space="0" w:color="auto"/>
                    <w:right w:val="none" w:sz="0" w:space="0" w:color="auto"/>
                  </w:divBdr>
                  <w:divsChild>
                    <w:div w:id="136794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96539">
          <w:marLeft w:val="0"/>
          <w:marRight w:val="0"/>
          <w:marTop w:val="0"/>
          <w:marBottom w:val="0"/>
          <w:divBdr>
            <w:top w:val="none" w:sz="0" w:space="0" w:color="auto"/>
            <w:left w:val="none" w:sz="0" w:space="0" w:color="auto"/>
            <w:bottom w:val="none" w:sz="0" w:space="0" w:color="auto"/>
            <w:right w:val="none" w:sz="0" w:space="0" w:color="auto"/>
          </w:divBdr>
          <w:divsChild>
            <w:div w:id="93795332">
              <w:marLeft w:val="0"/>
              <w:marRight w:val="0"/>
              <w:marTop w:val="0"/>
              <w:marBottom w:val="0"/>
              <w:divBdr>
                <w:top w:val="none" w:sz="0" w:space="0" w:color="auto"/>
                <w:left w:val="none" w:sz="0" w:space="0" w:color="auto"/>
                <w:bottom w:val="none" w:sz="0" w:space="0" w:color="auto"/>
                <w:right w:val="none" w:sz="0" w:space="0" w:color="auto"/>
              </w:divBdr>
              <w:divsChild>
                <w:div w:id="1546328996">
                  <w:marLeft w:val="0"/>
                  <w:marRight w:val="0"/>
                  <w:marTop w:val="0"/>
                  <w:marBottom w:val="0"/>
                  <w:divBdr>
                    <w:top w:val="none" w:sz="0" w:space="0" w:color="auto"/>
                    <w:left w:val="none" w:sz="0" w:space="0" w:color="auto"/>
                    <w:bottom w:val="none" w:sz="0" w:space="0" w:color="auto"/>
                    <w:right w:val="none" w:sz="0" w:space="0" w:color="auto"/>
                  </w:divBdr>
                </w:div>
              </w:divsChild>
            </w:div>
            <w:div w:id="1754817815">
              <w:marLeft w:val="0"/>
              <w:marRight w:val="0"/>
              <w:marTop w:val="0"/>
              <w:marBottom w:val="0"/>
              <w:divBdr>
                <w:top w:val="none" w:sz="0" w:space="0" w:color="auto"/>
                <w:left w:val="none" w:sz="0" w:space="0" w:color="auto"/>
                <w:bottom w:val="none" w:sz="0" w:space="0" w:color="auto"/>
                <w:right w:val="none" w:sz="0" w:space="0" w:color="auto"/>
              </w:divBdr>
              <w:divsChild>
                <w:div w:id="587932208">
                  <w:marLeft w:val="0"/>
                  <w:marRight w:val="0"/>
                  <w:marTop w:val="0"/>
                  <w:marBottom w:val="0"/>
                  <w:divBdr>
                    <w:top w:val="none" w:sz="0" w:space="0" w:color="auto"/>
                    <w:left w:val="none" w:sz="0" w:space="0" w:color="auto"/>
                    <w:bottom w:val="none" w:sz="0" w:space="0" w:color="auto"/>
                    <w:right w:val="none" w:sz="0" w:space="0" w:color="auto"/>
                  </w:divBdr>
                </w:div>
                <w:div w:id="472985272">
                  <w:marLeft w:val="0"/>
                  <w:marRight w:val="0"/>
                  <w:marTop w:val="0"/>
                  <w:marBottom w:val="0"/>
                  <w:divBdr>
                    <w:top w:val="none" w:sz="0" w:space="0" w:color="auto"/>
                    <w:left w:val="none" w:sz="0" w:space="0" w:color="auto"/>
                    <w:bottom w:val="none" w:sz="0" w:space="0" w:color="auto"/>
                    <w:right w:val="none" w:sz="0" w:space="0" w:color="auto"/>
                  </w:divBdr>
                </w:div>
              </w:divsChild>
            </w:div>
            <w:div w:id="285432513">
              <w:marLeft w:val="0"/>
              <w:marRight w:val="0"/>
              <w:marTop w:val="0"/>
              <w:marBottom w:val="0"/>
              <w:divBdr>
                <w:top w:val="none" w:sz="0" w:space="0" w:color="auto"/>
                <w:left w:val="none" w:sz="0" w:space="0" w:color="auto"/>
                <w:bottom w:val="none" w:sz="0" w:space="0" w:color="auto"/>
                <w:right w:val="none" w:sz="0" w:space="0" w:color="auto"/>
              </w:divBdr>
              <w:divsChild>
                <w:div w:id="946693183">
                  <w:marLeft w:val="0"/>
                  <w:marRight w:val="0"/>
                  <w:marTop w:val="0"/>
                  <w:marBottom w:val="0"/>
                  <w:divBdr>
                    <w:top w:val="none" w:sz="0" w:space="0" w:color="auto"/>
                    <w:left w:val="none" w:sz="0" w:space="0" w:color="auto"/>
                    <w:bottom w:val="none" w:sz="0" w:space="0" w:color="auto"/>
                    <w:right w:val="none" w:sz="0" w:space="0" w:color="auto"/>
                  </w:divBdr>
                </w:div>
                <w:div w:id="1525901670">
                  <w:marLeft w:val="0"/>
                  <w:marRight w:val="0"/>
                  <w:marTop w:val="0"/>
                  <w:marBottom w:val="0"/>
                  <w:divBdr>
                    <w:top w:val="none" w:sz="0" w:space="0" w:color="auto"/>
                    <w:left w:val="none" w:sz="0" w:space="0" w:color="auto"/>
                    <w:bottom w:val="none" w:sz="0" w:space="0" w:color="auto"/>
                    <w:right w:val="none" w:sz="0" w:space="0" w:color="auto"/>
                  </w:divBdr>
                </w:div>
              </w:divsChild>
            </w:div>
            <w:div w:id="272590420">
              <w:marLeft w:val="0"/>
              <w:marRight w:val="0"/>
              <w:marTop w:val="0"/>
              <w:marBottom w:val="0"/>
              <w:divBdr>
                <w:top w:val="none" w:sz="0" w:space="0" w:color="auto"/>
                <w:left w:val="none" w:sz="0" w:space="0" w:color="auto"/>
                <w:bottom w:val="none" w:sz="0" w:space="0" w:color="auto"/>
                <w:right w:val="none" w:sz="0" w:space="0" w:color="auto"/>
              </w:divBdr>
              <w:divsChild>
                <w:div w:id="1136678343">
                  <w:marLeft w:val="0"/>
                  <w:marRight w:val="0"/>
                  <w:marTop w:val="0"/>
                  <w:marBottom w:val="0"/>
                  <w:divBdr>
                    <w:top w:val="none" w:sz="0" w:space="0" w:color="auto"/>
                    <w:left w:val="none" w:sz="0" w:space="0" w:color="auto"/>
                    <w:bottom w:val="none" w:sz="0" w:space="0" w:color="auto"/>
                    <w:right w:val="none" w:sz="0" w:space="0" w:color="auto"/>
                  </w:divBdr>
                </w:div>
                <w:div w:id="1357388015">
                  <w:marLeft w:val="0"/>
                  <w:marRight w:val="0"/>
                  <w:marTop w:val="0"/>
                  <w:marBottom w:val="0"/>
                  <w:divBdr>
                    <w:top w:val="none" w:sz="0" w:space="0" w:color="auto"/>
                    <w:left w:val="none" w:sz="0" w:space="0" w:color="auto"/>
                    <w:bottom w:val="none" w:sz="0" w:space="0" w:color="auto"/>
                    <w:right w:val="none" w:sz="0" w:space="0" w:color="auto"/>
                  </w:divBdr>
                </w:div>
              </w:divsChild>
            </w:div>
            <w:div w:id="1245919417">
              <w:marLeft w:val="0"/>
              <w:marRight w:val="0"/>
              <w:marTop w:val="450"/>
              <w:marBottom w:val="0"/>
              <w:divBdr>
                <w:top w:val="none" w:sz="0" w:space="0" w:color="auto"/>
                <w:left w:val="none" w:sz="0" w:space="0" w:color="auto"/>
                <w:bottom w:val="none" w:sz="0" w:space="0" w:color="auto"/>
                <w:right w:val="none" w:sz="0" w:space="0" w:color="auto"/>
              </w:divBdr>
              <w:divsChild>
                <w:div w:id="1080518978">
                  <w:marLeft w:val="0"/>
                  <w:marRight w:val="0"/>
                  <w:marTop w:val="0"/>
                  <w:marBottom w:val="0"/>
                  <w:divBdr>
                    <w:top w:val="none" w:sz="0" w:space="0" w:color="auto"/>
                    <w:left w:val="none" w:sz="0" w:space="0" w:color="auto"/>
                    <w:bottom w:val="none" w:sz="0" w:space="0" w:color="auto"/>
                    <w:right w:val="none" w:sz="0" w:space="0" w:color="auto"/>
                  </w:divBdr>
                </w:div>
                <w:div w:id="839079769">
                  <w:marLeft w:val="0"/>
                  <w:marRight w:val="0"/>
                  <w:marTop w:val="0"/>
                  <w:marBottom w:val="0"/>
                  <w:divBdr>
                    <w:top w:val="none" w:sz="0" w:space="0" w:color="auto"/>
                    <w:left w:val="none" w:sz="0" w:space="0" w:color="auto"/>
                    <w:bottom w:val="none" w:sz="0" w:space="0" w:color="auto"/>
                    <w:right w:val="none" w:sz="0" w:space="0" w:color="auto"/>
                  </w:divBdr>
                </w:div>
                <w:div w:id="462311788">
                  <w:marLeft w:val="0"/>
                  <w:marRight w:val="0"/>
                  <w:marTop w:val="0"/>
                  <w:marBottom w:val="0"/>
                  <w:divBdr>
                    <w:top w:val="none" w:sz="0" w:space="0" w:color="auto"/>
                    <w:left w:val="none" w:sz="0" w:space="0" w:color="auto"/>
                    <w:bottom w:val="none" w:sz="0" w:space="0" w:color="auto"/>
                    <w:right w:val="none" w:sz="0" w:space="0" w:color="auto"/>
                  </w:divBdr>
                </w:div>
                <w:div w:id="119584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80583">
          <w:marLeft w:val="0"/>
          <w:marRight w:val="0"/>
          <w:marTop w:val="0"/>
          <w:marBottom w:val="0"/>
          <w:divBdr>
            <w:top w:val="single" w:sz="6" w:space="0" w:color="F5F5F5"/>
            <w:left w:val="none" w:sz="0" w:space="0" w:color="auto"/>
            <w:bottom w:val="none" w:sz="0" w:space="0" w:color="auto"/>
            <w:right w:val="none" w:sz="0" w:space="0" w:color="auto"/>
          </w:divBdr>
          <w:divsChild>
            <w:div w:id="1382249844">
              <w:marLeft w:val="0"/>
              <w:marRight w:val="0"/>
              <w:marTop w:val="0"/>
              <w:marBottom w:val="0"/>
              <w:divBdr>
                <w:top w:val="none" w:sz="0" w:space="0" w:color="auto"/>
                <w:left w:val="none" w:sz="0" w:space="0" w:color="auto"/>
                <w:bottom w:val="none" w:sz="0" w:space="0" w:color="auto"/>
                <w:right w:val="none" w:sz="0" w:space="0" w:color="auto"/>
              </w:divBdr>
              <w:divsChild>
                <w:div w:id="945885591">
                  <w:marLeft w:val="0"/>
                  <w:marRight w:val="0"/>
                  <w:marTop w:val="0"/>
                  <w:marBottom w:val="0"/>
                  <w:divBdr>
                    <w:top w:val="none" w:sz="0" w:space="0" w:color="auto"/>
                    <w:left w:val="none" w:sz="0" w:space="0" w:color="auto"/>
                    <w:bottom w:val="none" w:sz="0" w:space="0" w:color="auto"/>
                    <w:right w:val="none" w:sz="0" w:space="0" w:color="auto"/>
                  </w:divBdr>
                  <w:divsChild>
                    <w:div w:id="1885634049">
                      <w:marLeft w:val="0"/>
                      <w:marRight w:val="0"/>
                      <w:marTop w:val="0"/>
                      <w:marBottom w:val="0"/>
                      <w:divBdr>
                        <w:top w:val="none" w:sz="0" w:space="0" w:color="auto"/>
                        <w:left w:val="none" w:sz="0" w:space="0" w:color="auto"/>
                        <w:bottom w:val="none" w:sz="0" w:space="0" w:color="auto"/>
                        <w:right w:val="none" w:sz="0" w:space="0" w:color="auto"/>
                      </w:divBdr>
                    </w:div>
                    <w:div w:id="394619868">
                      <w:marLeft w:val="0"/>
                      <w:marRight w:val="0"/>
                      <w:marTop w:val="0"/>
                      <w:marBottom w:val="0"/>
                      <w:divBdr>
                        <w:top w:val="none" w:sz="0" w:space="0" w:color="auto"/>
                        <w:left w:val="none" w:sz="0" w:space="0" w:color="auto"/>
                        <w:bottom w:val="none" w:sz="0" w:space="0" w:color="auto"/>
                        <w:right w:val="none" w:sz="0" w:space="0" w:color="auto"/>
                      </w:divBdr>
                    </w:div>
                    <w:div w:id="84765212">
                      <w:marLeft w:val="0"/>
                      <w:marRight w:val="0"/>
                      <w:marTop w:val="0"/>
                      <w:marBottom w:val="0"/>
                      <w:divBdr>
                        <w:top w:val="none" w:sz="0" w:space="0" w:color="auto"/>
                        <w:left w:val="none" w:sz="0" w:space="0" w:color="auto"/>
                        <w:bottom w:val="none" w:sz="0" w:space="0" w:color="auto"/>
                        <w:right w:val="none" w:sz="0" w:space="0" w:color="auto"/>
                      </w:divBdr>
                    </w:div>
                    <w:div w:id="1308052182">
                      <w:marLeft w:val="0"/>
                      <w:marRight w:val="0"/>
                      <w:marTop w:val="0"/>
                      <w:marBottom w:val="0"/>
                      <w:divBdr>
                        <w:top w:val="none" w:sz="0" w:space="0" w:color="auto"/>
                        <w:left w:val="none" w:sz="0" w:space="0" w:color="auto"/>
                        <w:bottom w:val="none" w:sz="0" w:space="0" w:color="auto"/>
                        <w:right w:val="none" w:sz="0" w:space="0" w:color="auto"/>
                      </w:divBdr>
                    </w:div>
                    <w:div w:id="38418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61456">
              <w:marLeft w:val="0"/>
              <w:marRight w:val="0"/>
              <w:marTop w:val="0"/>
              <w:marBottom w:val="0"/>
              <w:divBdr>
                <w:top w:val="none" w:sz="0" w:space="0" w:color="auto"/>
                <w:left w:val="none" w:sz="0" w:space="0" w:color="auto"/>
                <w:bottom w:val="none" w:sz="0" w:space="0" w:color="auto"/>
                <w:right w:val="none" w:sz="0" w:space="0" w:color="auto"/>
              </w:divBdr>
            </w:div>
          </w:divsChild>
        </w:div>
        <w:div w:id="1762098332">
          <w:marLeft w:val="0"/>
          <w:marRight w:val="0"/>
          <w:marTop w:val="0"/>
          <w:marBottom w:val="0"/>
          <w:divBdr>
            <w:top w:val="none" w:sz="0" w:space="0" w:color="auto"/>
            <w:left w:val="none" w:sz="0" w:space="0" w:color="auto"/>
            <w:bottom w:val="none" w:sz="0" w:space="0" w:color="auto"/>
            <w:right w:val="none" w:sz="0" w:space="0" w:color="auto"/>
          </w:divBdr>
          <w:divsChild>
            <w:div w:id="1257396103">
              <w:marLeft w:val="0"/>
              <w:marRight w:val="0"/>
              <w:marTop w:val="0"/>
              <w:marBottom w:val="0"/>
              <w:divBdr>
                <w:top w:val="none" w:sz="0" w:space="0" w:color="auto"/>
                <w:left w:val="none" w:sz="0" w:space="0" w:color="auto"/>
                <w:bottom w:val="none" w:sz="0" w:space="0" w:color="auto"/>
                <w:right w:val="none" w:sz="0" w:space="0" w:color="auto"/>
              </w:divBdr>
              <w:divsChild>
                <w:div w:id="1948075015">
                  <w:marLeft w:val="0"/>
                  <w:marRight w:val="0"/>
                  <w:marTop w:val="0"/>
                  <w:marBottom w:val="0"/>
                  <w:divBdr>
                    <w:top w:val="none" w:sz="0" w:space="0" w:color="auto"/>
                    <w:left w:val="none" w:sz="0" w:space="0" w:color="auto"/>
                    <w:bottom w:val="none" w:sz="0" w:space="0" w:color="auto"/>
                    <w:right w:val="none" w:sz="0" w:space="0" w:color="auto"/>
                  </w:divBdr>
                  <w:divsChild>
                    <w:div w:id="1528250532">
                      <w:marLeft w:val="0"/>
                      <w:marRight w:val="0"/>
                      <w:marTop w:val="0"/>
                      <w:marBottom w:val="0"/>
                      <w:divBdr>
                        <w:top w:val="none" w:sz="0" w:space="0" w:color="auto"/>
                        <w:left w:val="none" w:sz="0" w:space="0" w:color="auto"/>
                        <w:bottom w:val="none" w:sz="0" w:space="0" w:color="auto"/>
                        <w:right w:val="none" w:sz="0" w:space="0" w:color="auto"/>
                      </w:divBdr>
                      <w:divsChild>
                        <w:div w:id="2131043452">
                          <w:marLeft w:val="0"/>
                          <w:marRight w:val="0"/>
                          <w:marTop w:val="360"/>
                          <w:marBottom w:val="720"/>
                          <w:divBdr>
                            <w:top w:val="none" w:sz="0" w:space="0" w:color="auto"/>
                            <w:left w:val="none" w:sz="0" w:space="0" w:color="auto"/>
                            <w:bottom w:val="none" w:sz="0" w:space="0" w:color="auto"/>
                            <w:right w:val="none" w:sz="0" w:space="0" w:color="auto"/>
                          </w:divBdr>
                          <w:divsChild>
                            <w:div w:id="386341309">
                              <w:marLeft w:val="0"/>
                              <w:marRight w:val="0"/>
                              <w:marTop w:val="0"/>
                              <w:marBottom w:val="0"/>
                              <w:divBdr>
                                <w:top w:val="none" w:sz="0" w:space="0" w:color="auto"/>
                                <w:left w:val="none" w:sz="0" w:space="0" w:color="auto"/>
                                <w:bottom w:val="none" w:sz="0" w:space="0" w:color="auto"/>
                                <w:right w:val="none" w:sz="0" w:space="0" w:color="auto"/>
                              </w:divBdr>
                            </w:div>
                          </w:divsChild>
                        </w:div>
                        <w:div w:id="551119104">
                          <w:marLeft w:val="0"/>
                          <w:marRight w:val="0"/>
                          <w:marTop w:val="480"/>
                          <w:marBottom w:val="0"/>
                          <w:divBdr>
                            <w:top w:val="none" w:sz="0" w:space="0" w:color="auto"/>
                            <w:left w:val="none" w:sz="0" w:space="0" w:color="auto"/>
                            <w:bottom w:val="none" w:sz="0" w:space="0" w:color="auto"/>
                            <w:right w:val="none" w:sz="0" w:space="0" w:color="auto"/>
                          </w:divBdr>
                          <w:divsChild>
                            <w:div w:id="70229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athimerini.gr/economy/562868188/mytilineos-symfonia-gia-exoryxi-voxiti-stin-gka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athimerini.gr/economy/562840291/foyntonei-i-machi-gia-tis-spanies-gaies/" TargetMode="External"/><Relationship Id="rId5" Type="http://schemas.openxmlformats.org/officeDocument/2006/relationships/hyperlink" Target="https://www.kathimerini.gr/author/chrysa-liaggo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1806</Words>
  <Characters>9753</Characters>
  <Application>Microsoft Office Word</Application>
  <DocSecurity>0</DocSecurity>
  <Lines>81</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Anagn</dc:creator>
  <cp:keywords/>
  <dc:description/>
  <cp:lastModifiedBy>Irene Anagn</cp:lastModifiedBy>
  <cp:revision>2</cp:revision>
  <dcterms:created xsi:type="dcterms:W3CDTF">2024-03-11T12:11:00Z</dcterms:created>
  <dcterms:modified xsi:type="dcterms:W3CDTF">2024-03-11T12:33:00Z</dcterms:modified>
</cp:coreProperties>
</file>