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36" w:rsidRDefault="00AA66AE">
      <w:pPr>
        <w:spacing w:line="240" w:lineRule="auto"/>
        <w:ind w:left="576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Σάββατο 18 Σεπτεμβρίου 2021 </w:t>
      </w:r>
    </w:p>
    <w:p w:rsidR="00C15936" w:rsidRDefault="00C15936">
      <w:pPr>
        <w:spacing w:line="240" w:lineRule="auto"/>
        <w:rPr>
          <w:rFonts w:eastAsiaTheme="minorEastAsia"/>
          <w:b/>
          <w:bCs/>
          <w:sz w:val="24"/>
          <w:szCs w:val="24"/>
        </w:rPr>
      </w:pPr>
    </w:p>
    <w:p w:rsidR="00C15936" w:rsidRDefault="00C15936">
      <w:pPr>
        <w:spacing w:line="24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C15936">
      <w:pPr>
        <w:spacing w:line="24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Κυρίες και κύριοι 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Φίλες και φίλοι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Σήμερα η Σάμος «ησυχάζει».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Αφήνει πίσω της της ντροπιαστικές σκηνές στο Βαθύ.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Θυμάμαι την πρώτη μου επίσκεψη στη Σάμο,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Ως Υπουργός Μετανάστευσης,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Όταν 7,5 χιλιάδες μετανάστες «στοιβάζονταν» στο Βαθύ.</w:t>
      </w:r>
    </w:p>
    <w:p w:rsidR="00C15936" w:rsidRDefault="0057537A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Από Δευτέρα οι </w:t>
      </w:r>
      <w:r w:rsidRPr="00922A8A">
        <w:rPr>
          <w:rFonts w:eastAsia="Calibri" w:cs="Calibri"/>
          <w:color w:val="000000" w:themeColor="text1"/>
          <w:sz w:val="24"/>
          <w:szCs w:val="24"/>
        </w:rPr>
        <w:t>4</w:t>
      </w:r>
      <w:r w:rsidR="00AA66AE">
        <w:rPr>
          <w:rFonts w:eastAsia="Calibri" w:cs="Calibri"/>
          <w:color w:val="000000" w:themeColor="text1"/>
          <w:sz w:val="24"/>
          <w:szCs w:val="24"/>
        </w:rPr>
        <w:t>50 περίπου εναπομείναντες θα μεταφερθούν εδώ.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Στη νέα κλειστή / ελεγχόμενη Δομή.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Η σημερινή εκδήλωση δεν σηματοδοτεί απλώς την κατάργηση του ΚΥΤ στο Βαθύ,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αλλά συνολικά μια νέα περίοδο,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που έχει ως κύριο χαρακτηριστικό τη συνεχή και δραστική μείωση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- στην πράξη  -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των επιπτώσεων του Μεταναστευτικού στις τοπικές κοινωνίες.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Με πολύ μεγάλη χαρά και ικανοποίηση σας καλωσορίζω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στην πρώτη σύγχρονη, κλειστή / ελεγχόμενη δομή,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στη Σάμο.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Κάνουμε πράξη ό,τι δεσμευτήκαμε στις νησιωτικές κοινωνίες. 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Δημιουργήσαμε μια δομή σύγχρονη και ασφαλή για διαμένοντες, εργαζόμενους αλλά και κατοίκους, μακριά από τον αστικό ιστό.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Μια δομή που θα προσφέρει πίσω την χαμένη αξιοπρέπεια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σε ανθρώπους που ζητούν διεθνούς προστασίας,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αλλά και τους αναγκαίους όρους φρούρησης και περιορισμού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για τους παράνομους μετανάστες που είναι προς επιστροφή/απέλαση.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Και μετατρέπεται έτσι σε προμετωπίδα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της αυστηρής, αλλά δίκαιης μεταναστευτικής πολιτικής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που εφαρμόζουμε από την πρώτη στιγμή. </w:t>
      </w:r>
    </w:p>
    <w:p w:rsidR="00C15936" w:rsidRDefault="00AA66AE">
      <w:pPr>
        <w:spacing w:line="240" w:lineRule="auto"/>
        <w:ind w:left="720" w:hanging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Βάλαμε από την πρώτη στιγμή δύο σημαντικούς και μετρήσιμους στόχους:</w:t>
      </w:r>
    </w:p>
    <w:p w:rsidR="00C15936" w:rsidRDefault="00AA66AE">
      <w:pPr>
        <w:spacing w:line="240" w:lineRule="auto"/>
        <w:ind w:left="720" w:hanging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Πρώτον, την ουσιαστική μείωση τον ροών και</w:t>
      </w:r>
    </w:p>
    <w:p w:rsidR="00C15936" w:rsidRDefault="00AA66AE">
      <w:pPr>
        <w:spacing w:line="240" w:lineRule="auto"/>
        <w:ind w:left="720" w:hanging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Δεύτερον, το δραστικό περιορισμό των επιπτώσεων της κρίσης στις τοπικές κοινωνίες.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Έχουμε πλέον εμφανώς ανακτήσει τον έλεγχο, μετά από μια δύσκολη περίοδο,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Περίοδο που ξεκίνησε το 2015.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Περίοδο που η Ευρώπη δεν θέλει να ξαναζήσει.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Με τα αποτελέσματα της πολιτικής μας έχουμε, πλέον, ανακτήσει όχι μόνο τον έλεγχο, αλλά και τη διεθνή μας φερεγγυότητα.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Σήμερα η Σάμος,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όπου σε λίγες ημέρες κλείνουμε την παλιά δομή μέσα στο Βαθύ, παραδίδοντας στον Δήμο και τους κατοίκους τον χώρο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και ανοίγοντας το δρόμο για την αξιοποίησή του,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αλλάζει σελίδα.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Σε λίγους μήνες ακολουθεί η Κως, η Λέρος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και λίγο αργότερα, μέσα στο 2022, η Χίος και η Λέσβος.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Η ολοκλήρωση του εθνικού συστήματος υποδοχής είναι ακόμα μία απόδειξη ότι το status  του Μεταναστευτικού μεταβλήθηκε άρδην μέσα στον προηγούμενο χρόνο.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lastRenderedPageBreak/>
        <w:t xml:space="preserve">Από κρίση, σε μια διαχειρίσιμη κατάσταση που ευνοεί την άμεση απεμπλοκή των νησιών μας από το Μεταναστευτικό και την επιστροφή στην κανονικότητα.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Η νέα δομή,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μακριά από την πόλη,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είναι ένα καθοριστικό βήμα στην προσπάθεια που όλοι κάνετε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για την επιστροφή στην κανονικότητα για το νησί.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Και η έναρξη της λειτουργίας της θα καταστεί ορόσημο,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μίας νέας περιόδου ανάπτυξης και προόδου.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Κυρίες και κύριοι,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Την περίοδο 2015-2019, τα νησιά μας σήκωσαν ολομόναχα το βάρος του Μεταναστευτικού,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με τις άναρχες δομές που υπήρχαν σε αυτά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να μετατρέπονται σε μνημεία αναλγησίας και εστίες διεθνούς κριτικής κατά της χώρας μας.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Σε αυτά τα “μελανά” σημεία για την ιστορία και το τουριστικό προϊόν των νησιών μας, βάζουμε οριστικό τέλος.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Έχω ακόμα στο μυαλό μου, τη νύκτα που κάηκε η Μόρια.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Τα αποκαΐδια και την αγωνία με τους χιλιάδες ανθρώπους που έπρεπε μέσα σε λίγες ώρες να μεταφέρουμε - με ασφάλεια - σε άλλο τόπο.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Με τη βοήθεια των εταίρων μας, αποσοβήσαμε μία ανθρωπιστική κρίση, τότε.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Και γεννήθηκε το προσωρινό ΚΥΤ στο Μαυροβούνι, όπου τα προβλήματα αντιμετωπίστηκαν γρήγορα και ήδη προσφέρει σαφώς βελτιωμένες συνθήκες διαβίωσης.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Βέβαια, δεν μας αφήνει ικανοποιημένους.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Είναι μια δομή που προέκυψε από έκτακτη ανάγκη, δεν ήταν μέρος του σχεδιασμού μας.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Αλλά πλέον με τα έργα που έγιναν θα αποφύγουμε τις δυσκολίες.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lastRenderedPageBreak/>
        <w:t>Κυρίες &amp; Κύριοι,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Από τη Σάμο στέλνουμε το μήνυμα σε όλα τα νησιά.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Εικόνες σαν της Μόριας και του Βαθέος ανήκουν στο παρελθόν.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Η σημερινή  είναι η εικόνα αυτής της νέας δομής.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Που προσφέρει ανθρώπινες συνθήκες διαβίωσης,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σύγχρονα συστήματα ασφαλείας,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λειτουργικότητα και τάξη.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Θέλω να σταθώ λίγο στο ζήτημα της ασφάλειας που το θεωρώ κομβικό.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Η λειτουργία σύγχρονων συστημάτων ασφαλείας και ελέγχου στις Δομές,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δεν αφορά μόνο τους κατοίκους,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που άλλωστε θα βρίσκονται πλέον αρκετά μακριά από τις Δομές.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Αφορά τους εργαζόμενους αλλά και τους ίδιους τους διαμένοντες,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που θέλουν να αισθάνονται ασφαλείς.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Να γνωρίζουν πως για όσο διάστημα θα μείνουν στη Δομή Φιλοξενίας, 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ζουν σε ένα περιβάλλον λειτουργικό με τήρηση των κανόνων και ευταξία, αλλά και σύγχρονες υποδομές.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Σε αυτό το κέντρο υλοποιούμε μια σειρά προγραμμάτων,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Που συνολικά στοχεύουν στην ασφάλεια της δομής.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Μου έκανε πολύ θετική εντύπωση μια κυρία με δυο παιδιά,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Αιτούσα άσυλο από το Κογκό,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Την οποία συνάντησα το προηγούμενο Σάββατο στη Δομή Νέας Καβάλας.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Η οποία με ευχαρίστησε για τον τοίχο περίφραξης και πύλη που τοποθετήσαμε, διότι της δημιουργεί, σε αυτή και την οικογένεια της, αίσθημα ασφάλειας.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Η ασφάλεια, όπως και η διασφάλιση αξιοπρεπών συνθηκών διαβίωσης και εργασίας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lastRenderedPageBreak/>
        <w:t xml:space="preserve">ήταν βασική μας προτεραιότητα.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Φροντίσαμε επίσης για την διασφάλιση της δημόσιας υγείας,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την κάλυψη βασικών αναγκών,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την επαρκή ιατρική φροντίδα,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την εκπαίδευση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αλλά και την αναψυχή. 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Προβλέψαμε οργάνωση σε γειτονιές,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για την προστασία των ευάλωτων ομάδων, όπως τα ασυνόδευτα ανήλικα, τις μονογονεϊκές οικογένειες, χώρο καραντίνας, φιλοξενίας γενικού πληθυσμού.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201F1E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eastAsia="Calibri" w:cs="Calibri"/>
          <w:color w:val="201F1E"/>
          <w:sz w:val="24"/>
          <w:szCs w:val="24"/>
          <w:lang w:val="el"/>
        </w:rPr>
        <w:t>Σε κάθε γειτονιά λειτουργούν: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eastAsia="Calibri" w:cs="Calibri"/>
          <w:color w:val="201F1E"/>
          <w:sz w:val="24"/>
          <w:szCs w:val="24"/>
          <w:lang w:val="el"/>
        </w:rPr>
        <w:t>Χώροι εστιατορίων με πρόσθετη χρήση ως  χώροι κοινόχρηστων δραστηριοτήτων και χώροι διανομής μη εδώδιμων αγαθών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eastAsia="Calibri" w:cs="Calibri"/>
          <w:color w:val="201F1E"/>
          <w:sz w:val="24"/>
          <w:szCs w:val="24"/>
          <w:lang w:val="el"/>
        </w:rPr>
        <w:t>Χώροι άθλησης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eastAsia="Calibri" w:cs="Calibri"/>
          <w:color w:val="201F1E"/>
          <w:sz w:val="24"/>
          <w:szCs w:val="24"/>
          <w:lang w:val="el"/>
        </w:rPr>
        <w:t>Χώροι αναψυχής – παιδικές χαρές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eastAsia="Calibri" w:cs="Calibri"/>
          <w:color w:val="201F1E"/>
          <w:sz w:val="24"/>
          <w:szCs w:val="24"/>
          <w:lang w:val="el"/>
        </w:rPr>
        <w:t>Κοινόχρηστα πλυντήρια &amp; κουζίνες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eastAsia="Calibri" w:cs="Calibri"/>
          <w:color w:val="201F1E"/>
          <w:sz w:val="24"/>
          <w:szCs w:val="24"/>
          <w:lang w:val="el"/>
        </w:rPr>
        <w:t>Κυλικεία για κάλυψη αναγκών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eastAsia="Calibri" w:cs="Calibri"/>
          <w:color w:val="201F1E"/>
          <w:sz w:val="24"/>
          <w:szCs w:val="24"/>
          <w:lang w:val="el"/>
        </w:rPr>
        <w:t>Πολλαπλοί χώροι διοίκησης και στέγασης υπηρεσιών όπως ιατρεία, γραφείο ψυχοκοινωνικών και νομικών υπηρεσιών.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eastAsia="Calibri" w:cs="Calibri"/>
          <w:color w:val="201F1E"/>
          <w:sz w:val="24"/>
          <w:szCs w:val="24"/>
          <w:lang w:val="el"/>
        </w:rPr>
        <w:t>Χώροι πρασίνου καλύπτουν το 25% των συνολικών χώρων της δομής, ενώ όλοι οι εσωτερικοί χώροι είναι κλιματιζόμενοι (διαμονής και διοίκησης)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Κυρίες και κύριοι,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Θέλω επίσης να σταθώ σε μία συζήτηση που έχει ήδη ξεκινήσει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από κάποιους στην Ελλάδα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με σκοπό - για άλλη μία φορά – τη διαστρέβλωση της πραγματικότητας.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Οι δομές στα σημεία εισόδου της χώρας δεν φτιάχνονται για μόνιμη παραμονή προσφύγων και μεταναστών.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Φτιάχνονται για να εξυπηρετούν με τρόπο που αρμόζει στη χώρα μας, την ιστορία της αλλά και τις ευρωπαϊκές αξίες τις ανάγκες μας, στο Μεταναστευτικό.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lastRenderedPageBreak/>
        <w:t>Ανάγκες σαφώς λιγότερες σε σύγκριση με το παρελθόν,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όπως όλοι πλέον - ακόμα και οι πιο κακοπροαίρετοι - μπορούν να διαπιστώσουν.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Χωρίς όμως πλέον να είμαστε απροετοίμαστοι.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Τις συνέπειες πλέον του να είμαστε ανέτοιμοι, οι νησιώτες τις έχουμε βιώσει με το πιο βάναυσο τρόπο στην καθημερινότητα μας.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Οφείλουμε σε εμάς, αλλά οφείλουμε και στα παιδιά μας,  να μην τις ξαναζήσουμε. 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Το απρόβλεπτο των ροών το γνωρίζουμε καλά, από σήμερα όμως θα γνωρίζουμε και εμείς και τα κυκλώματα λαθροδιακινητών που πιθανόν παρακολουθούν, το εύρος των δυνατοτήτων μας.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Για αυτά τα κυκλώματα, η ολοκλήρωση των κλειστών ελεγχόμενων δομών, να είστε σίγουροι πως είναι αποτρεπτικός παράγοντας. 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Το χάος και το σκοτάδι μέσα στο οποίο δρούσαν, πλέον διαλύονται οριστικά.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Διότι πλέον με κατάλληλες συνθήκες,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Με σωστές υποδομές,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Μπορούμε ταχύτατα να διαχωρίσουμε τους πρόσφυγες από τους παράνομα εισελθόντες οικονομικούς μετανάστες.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Η Ευρώπη μπορεί να κάνει πολύ περισσότερα.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Στις εξωτερικές σχέσεις, όπου η Κοινή Δήλωση δεν εφαρμόζεται.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Στις επιστροφές, όπου στην Ευρώπη παραμένουν ιδιαίτερα χαμηλές.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Στην αλληλεγγύη, η οποία παραμένει μακρινός στόχος.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Σε αυτό το πλαίσιο η Ελλάδα τιμά τις υποχρεώσεις της ως κράτος – μέλος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της Ευρωπαϊκής Ένωσης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και στη φύλαξη των ευρωπαϊκών συνόρων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και την υπεράσπιση των κοινών μας αρχών.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Με την ίδια πυγμή στέλνουμε και το μήνυμα ότι δεν θα δεχθούμε να γίνουμε ξανά η πύλη εισόδου της Ευρώπης. 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 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lastRenderedPageBreak/>
        <w:t xml:space="preserve">Πριν κλείσω, θέλω να ευχαριστήσω: 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>Την Ευρωπαϊκή Επιτροπή</w:t>
      </w:r>
      <w:r>
        <w:rPr>
          <w:rFonts w:eastAsia="Calibri" w:cs="Calibri"/>
          <w:color w:val="000000" w:themeColor="text1"/>
          <w:sz w:val="24"/>
          <w:szCs w:val="24"/>
        </w:rPr>
        <w:t xml:space="preserve"> για την χρηματοδότηση αυτού του μεγάλου βήματος ανακούφισης των συμπολιτών μας εδώ στη Σάμο και σύντομα και στα άλλα νη</w:t>
      </w:r>
      <w:bookmarkStart w:id="0" w:name="_GoBack"/>
      <w:bookmarkEnd w:id="0"/>
      <w:r>
        <w:rPr>
          <w:rFonts w:eastAsia="Calibri" w:cs="Calibri"/>
          <w:color w:val="000000" w:themeColor="text1"/>
          <w:sz w:val="24"/>
          <w:szCs w:val="24"/>
        </w:rPr>
        <w:t xml:space="preserve">σιά.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Και για τη γενικότερη στήριξή της σε αυτήν την αλλαγή σελίδας που τόσο έχει ανάγκη η Ελλάδα, τόσο έχουν ανάγκη τα νησιά μας που όλα τα προηγούμενα χρόνια σήκωσαν δυσανάλογα το βάρος του Μεταναστευτικού.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>Την κατασκευάστρια εταιρεία</w:t>
      </w:r>
      <w:r>
        <w:rPr>
          <w:rFonts w:eastAsia="Calibri" w:cs="Calibri"/>
          <w:color w:val="000000" w:themeColor="text1"/>
          <w:sz w:val="24"/>
          <w:szCs w:val="24"/>
        </w:rPr>
        <w:t xml:space="preserve"> και όλους όσοι εργάστηκαν για το τελικό αποτέλεσμα μίας δομής σύγχρονης που διασφαλίζει ασφαλείς και ανθρώπινες συνθήκες διαβίωσης και εργασίας. 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Φυσικά </w:t>
      </w:r>
      <w:r>
        <w:rPr>
          <w:rFonts w:eastAsia="Calibri" w:cs="Calibri"/>
          <w:b/>
          <w:bCs/>
          <w:color w:val="000000" w:themeColor="text1"/>
          <w:sz w:val="24"/>
          <w:szCs w:val="24"/>
        </w:rPr>
        <w:t>την αυτοδιοίκηση και την τοπική κοινωνία της Σάμου</w:t>
      </w:r>
      <w:r>
        <w:rPr>
          <w:rFonts w:eastAsia="Calibri" w:cs="Calibri"/>
          <w:color w:val="000000" w:themeColor="text1"/>
          <w:sz w:val="24"/>
          <w:szCs w:val="24"/>
        </w:rPr>
        <w:t xml:space="preserve"> για την στήριξη και την υπομονή τους.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Τηρήσαμε τις υποσχέσεις μας.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    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Ειδικά όμως θέλω να ευχαριστήσω την Τεχνική Υπηρεσία του Υπουργείου Μετανάστευσης &amp; Ασύλου, η οποία παρότι νεοσυσταθείσα,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μπόρεσε να υλοποιήσει τόσα πολλά έργα σε τόσο μικρό χρονικό διάστημα.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Και που υλοποίησε τον διεθνή διαγωνισμό,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Τον οποίο παρουσίασα και στη Βουλή των Ελλήνων,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Βάση του οποίου επιλέχθηκε, βάση οικονομικής προσφοράς,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Ο ανάδοχος του έργου.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Θέλω να ευχαριστήσω επίσης την Υπηρεσία Πρώτης Υποδοχής για τη στήριξη του έργου να ευχηθώ καλή επιτυχία στο έργο τους εδώ.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Όπως επίσης θέλω να ευχηθώ καλή επιτυχία στην Υπηρεσία Ασύλου,</w:t>
      </w: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Η οποία επίσης έχει ήδη μεταφερθεί εδώ.</w:t>
      </w:r>
    </w:p>
    <w:p w:rsidR="00C15936" w:rsidRDefault="00C1593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C15936" w:rsidRDefault="00AA66A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Σας ευχαριστώ.</w:t>
      </w:r>
    </w:p>
    <w:p w:rsidR="00C15936" w:rsidRDefault="00C1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C1593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BF" w:rsidRDefault="00F608BF">
      <w:pPr>
        <w:spacing w:after="0" w:line="240" w:lineRule="auto"/>
      </w:pPr>
      <w:r>
        <w:separator/>
      </w:r>
    </w:p>
  </w:endnote>
  <w:endnote w:type="continuationSeparator" w:id="0">
    <w:p w:rsidR="00F608BF" w:rsidRDefault="00F6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36" w:rsidRDefault="00C15936">
    <w:pPr>
      <w:pStyle w:val="Footer"/>
    </w:pPr>
  </w:p>
  <w:p w:rsidR="00C15936" w:rsidRDefault="00C15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36" w:rsidRDefault="00C15936">
    <w:pPr>
      <w:pStyle w:val="Footer"/>
    </w:pPr>
  </w:p>
  <w:p w:rsidR="00C15936" w:rsidRDefault="00C15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BF" w:rsidRDefault="00F608BF">
      <w:pPr>
        <w:spacing w:after="0" w:line="240" w:lineRule="auto"/>
      </w:pPr>
      <w:r>
        <w:separator/>
      </w:r>
    </w:p>
  </w:footnote>
  <w:footnote w:type="continuationSeparator" w:id="0">
    <w:p w:rsidR="00F608BF" w:rsidRDefault="00F6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36" w:rsidRDefault="00C159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36" w:rsidRDefault="00AA66AE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4191000" cy="6762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11" t="24812" r="13482" b="23365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5936" w:rsidRDefault="00C15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36"/>
    <w:rsid w:val="0032113E"/>
    <w:rsid w:val="0057537A"/>
    <w:rsid w:val="00901FD0"/>
    <w:rsid w:val="00922A8A"/>
    <w:rsid w:val="00AA66AE"/>
    <w:rsid w:val="00C15936"/>
    <w:rsid w:val="00F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7E8D"/>
  <w15:docId w15:val="{E14F3D0C-AAFE-4E1A-AFD6-CAE12B01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l-G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a">
    <w:name w:val="Σύνδεσμος διαδικτύου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eop">
    <w:name w:val="eop"/>
    <w:qFormat/>
  </w:style>
  <w:style w:type="character" w:customStyle="1" w:styleId="normaltextrun">
    <w:name w:val="normaltextrun"/>
    <w:qFormat/>
  </w:style>
  <w:style w:type="character" w:customStyle="1" w:styleId="spellingerror">
    <w:name w:val="spellingerror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y2iqfc">
    <w:name w:val="y2iqfc"/>
    <w:basedOn w:val="DefaultParagraphFont"/>
    <w:qFormat/>
    <w:rsid w:val="648BED84"/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customStyle="1" w:styleId="a2">
    <w:name w:val="Κεφαλίδα και υποσέλιδο"/>
    <w:basedOn w:val="Normal"/>
    <w:qFormat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paragraph">
    <w:name w:val="paragraph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evision1">
    <w:name w:val="Revision1"/>
    <w:uiPriority w:val="99"/>
    <w:semiHidden/>
    <w:qFormat/>
    <w:rPr>
      <w:sz w:val="22"/>
      <w:szCs w:val="22"/>
      <w:lang w:val="el-GR" w:eastAsia="en-US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qFormat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41A079AE9C53A42BC780C6B99118746" ma:contentTypeVersion="14" ma:contentTypeDescription="Δημιουργία νέου εγγράφου" ma:contentTypeScope="" ma:versionID="e5ae6eb0681a2e7dcdd79890077dac2e">
  <xsd:schema xmlns:xsd="http://www.w3.org/2001/XMLSchema" xmlns:xs="http://www.w3.org/2001/XMLSchema" xmlns:p="http://schemas.microsoft.com/office/2006/metadata/properties" xmlns:ns2="23b0b3d7-d903-442b-82a2-3ac84eac3a15" xmlns:ns3="305453b7-07ad-467e-b202-c2ea2acd0966" targetNamespace="http://schemas.microsoft.com/office/2006/metadata/properties" ma:root="true" ma:fieldsID="84cf57f419b0df3fe817102608ed8690" ns2:_="" ns3:_="">
    <xsd:import namespace="23b0b3d7-d903-442b-82a2-3ac84eac3a15"/>
    <xsd:import namespace="305453b7-07ad-467e-b202-c2ea2acd0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x039c__x03ac__x03c1__x03c4__x03b9__x03bf__x03c2_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b3d7-d903-442b-82a2-3ac84eac3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39c__x03ac__x03c1__x03c4__x03b9__x03bf__x03c2_" ma:index="18" nillable="true" ma:displayName="Μάρτιος" ma:format="Dropdown" ma:internalName="_x039c__x03ac__x03c1__x03c4__x03b9__x03bf__x03c2_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53b7-07ad-467e-b202-c2ea2acd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c__x03ac__x03c1__x03c4__x03b9__x03bf__x03c2_ xmlns="23b0b3d7-d903-442b-82a2-3ac84eac3a1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0A022-50DE-4FDB-9280-04408C8D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b3d7-d903-442b-82a2-3ac84eac3a15"/>
    <ds:schemaRef ds:uri="305453b7-07ad-467e-b202-c2ea2acd0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F3443-08AD-49EA-8B52-7556B4C41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A3A8E-8E99-46EE-836D-8E9B5F3D0532}">
  <ds:schemaRefs>
    <ds:schemaRef ds:uri="http://schemas.microsoft.com/office/2006/metadata/properties"/>
    <ds:schemaRef ds:uri="http://schemas.microsoft.com/office/infopath/2007/PartnerControls"/>
    <ds:schemaRef ds:uri="23b0b3d7-d903-442b-82a2-3ac84eac3a15"/>
  </ds:schemaRefs>
</ds:datastoreItem>
</file>

<file path=customXml/itemProps5.xml><?xml version="1.0" encoding="utf-8"?>
<ds:datastoreItem xmlns:ds="http://schemas.openxmlformats.org/officeDocument/2006/customXml" ds:itemID="{4C8A79C9-2161-404C-92F4-464F14D9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Παπαπέτρου</dc:creator>
  <dc:description/>
  <cp:lastModifiedBy>sylvia letsa</cp:lastModifiedBy>
  <cp:revision>813</cp:revision>
  <cp:lastPrinted>2021-08-20T03:38:00Z</cp:lastPrinted>
  <dcterms:created xsi:type="dcterms:W3CDTF">2020-07-07T10:31:00Z</dcterms:created>
  <dcterms:modified xsi:type="dcterms:W3CDTF">2021-09-18T09:23:00Z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0x010100741A079AE9C53A42BC780C6B99118746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ICV">
    <vt:lpwstr>A5E842C5D559407AB64FA6E5082BE369</vt:lpwstr>
  </property>
  <property fmtid="{D5CDD505-2E9C-101B-9397-08002B2CF9AE}" pid="7" name="KSOProductBuildVer">
    <vt:lpwstr>1033-11.2.0.10265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